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6BE67" w14:textId="5DA0FB54" w:rsidR="0003462C" w:rsidRPr="00D976BF" w:rsidRDefault="00C61DEE" w:rsidP="00D976BF">
      <w:pPr>
        <w:pStyle w:val="Title"/>
        <w:spacing w:line="360" w:lineRule="auto"/>
        <w:jc w:val="center"/>
        <w:rPr>
          <w:sz w:val="72"/>
          <w:szCs w:val="72"/>
          <w:lang w:val="en-GB"/>
        </w:rPr>
      </w:pPr>
      <w:r w:rsidRPr="00C61DEE">
        <w:rPr>
          <w:sz w:val="72"/>
          <w:szCs w:val="72"/>
          <w:lang w:val="en-GB"/>
        </w:rPr>
        <w:br/>
        <w:t xml:space="preserve">USING </w:t>
      </w:r>
      <w:r w:rsidR="008632D9">
        <w:rPr>
          <w:sz w:val="72"/>
          <w:szCs w:val="72"/>
          <w:lang w:val="en-GB"/>
        </w:rPr>
        <w:t>L</w:t>
      </w:r>
      <w:r w:rsidRPr="00C61DEE">
        <w:rPr>
          <w:sz w:val="72"/>
          <w:szCs w:val="72"/>
          <w:lang w:val="en-GB"/>
        </w:rPr>
        <w:t>NA-NETWORKS</w:t>
      </w:r>
      <w:r w:rsidR="002B73EB">
        <w:rPr>
          <w:sz w:val="72"/>
          <w:szCs w:val="72"/>
          <w:lang w:val="en-GB"/>
        </w:rPr>
        <w:t xml:space="preserve"> </w:t>
      </w:r>
      <w:r w:rsidR="00490163">
        <w:rPr>
          <w:sz w:val="72"/>
          <w:szCs w:val="72"/>
          <w:lang w:val="en-GB"/>
        </w:rPr>
        <w:t xml:space="preserve">on </w:t>
      </w:r>
      <w:r w:rsidR="00490163" w:rsidRPr="00C61DEE">
        <w:rPr>
          <w:sz w:val="72"/>
          <w:szCs w:val="72"/>
          <w:lang w:val="en-GB"/>
        </w:rPr>
        <w:t xml:space="preserve">NEO-ASSYRIAN LOCATIONS </w:t>
      </w:r>
      <w:r w:rsidR="002B73EB" w:rsidRPr="00D976BF">
        <w:rPr>
          <w:sz w:val="48"/>
          <w:szCs w:val="48"/>
          <w:lang w:val="en-GB"/>
        </w:rPr>
        <w:t>proof-of-concept</w:t>
      </w:r>
    </w:p>
    <w:p w14:paraId="325B5D0A" w14:textId="2FFAA2A2" w:rsidR="00E33A8D" w:rsidRDefault="00E33A8D" w:rsidP="00E33A8D">
      <w:pPr>
        <w:spacing w:line="360" w:lineRule="auto"/>
        <w:jc w:val="center"/>
        <w:rPr>
          <w:sz w:val="24"/>
          <w:szCs w:val="24"/>
          <w:lang w:val="en-GB"/>
        </w:rPr>
      </w:pPr>
    </w:p>
    <w:p w14:paraId="6DBA329D" w14:textId="411E9087" w:rsidR="00E33A8D" w:rsidRPr="00C61DEE" w:rsidRDefault="00D976BF" w:rsidP="00E33A8D">
      <w:pPr>
        <w:spacing w:line="360" w:lineRule="auto"/>
        <w:jc w:val="center"/>
        <w:rPr>
          <w:sz w:val="24"/>
          <w:szCs w:val="24"/>
          <w:lang w:val="en-GB"/>
        </w:rPr>
      </w:pPr>
      <w:r>
        <w:rPr>
          <w:noProof/>
          <w:lang w:val="en-GB"/>
        </w:rPr>
        <w:drawing>
          <wp:anchor distT="0" distB="0" distL="114300" distR="114300" simplePos="0" relativeHeight="251659264" behindDoc="1" locked="0" layoutInCell="1" allowOverlap="1" wp14:anchorId="5696E4D0" wp14:editId="4C9B6149">
            <wp:simplePos x="0" y="0"/>
            <wp:positionH relativeFrom="margin">
              <wp:align>center</wp:align>
            </wp:positionH>
            <wp:positionV relativeFrom="paragraph">
              <wp:posOffset>6894</wp:posOffset>
            </wp:positionV>
            <wp:extent cx="4105910" cy="3147060"/>
            <wp:effectExtent l="0" t="0" r="8890" b="0"/>
            <wp:wrapTight wrapText="bothSides">
              <wp:wrapPolygon edited="0">
                <wp:start x="0" y="0"/>
                <wp:lineTo x="0" y="21443"/>
                <wp:lineTo x="21547" y="21443"/>
                <wp:lineTo x="21547" y="0"/>
                <wp:lineTo x="0" y="0"/>
              </wp:wrapPolygon>
            </wp:wrapTight>
            <wp:docPr id="9" name="Picture 9"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atter chart&#10;&#10;Description automatically generated"/>
                    <pic:cNvPicPr/>
                  </pic:nvPicPr>
                  <pic:blipFill rotWithShape="1">
                    <a:blip r:embed="rId8" cstate="print">
                      <a:extLst>
                        <a:ext uri="{28A0092B-C50C-407E-A947-70E740481C1C}">
                          <a14:useLocalDpi xmlns:a14="http://schemas.microsoft.com/office/drawing/2010/main" val="0"/>
                        </a:ext>
                      </a:extLst>
                    </a:blip>
                    <a:srcRect l="13669" r="14193" b="1701"/>
                    <a:stretch/>
                  </pic:blipFill>
                  <pic:spPr bwMode="auto">
                    <a:xfrm>
                      <a:off x="0" y="0"/>
                      <a:ext cx="4105910" cy="3147060"/>
                    </a:xfrm>
                    <a:prstGeom prst="rect">
                      <a:avLst/>
                    </a:prstGeom>
                    <a:ln>
                      <a:noFill/>
                    </a:ln>
                    <a:extLst>
                      <a:ext uri="{53640926-AAD7-44D8-BBD7-CCE9431645EC}">
                        <a14:shadowObscured xmlns:a14="http://schemas.microsoft.com/office/drawing/2010/main"/>
                      </a:ext>
                    </a:extLst>
                  </pic:spPr>
                </pic:pic>
              </a:graphicData>
            </a:graphic>
          </wp:anchor>
        </w:drawing>
      </w:r>
    </w:p>
    <w:p w14:paraId="3FEA0B2C" w14:textId="75044D83" w:rsidR="0003462C" w:rsidRPr="00C61DEE" w:rsidRDefault="0003462C" w:rsidP="00E33A8D">
      <w:pPr>
        <w:spacing w:line="360" w:lineRule="auto"/>
        <w:jc w:val="center"/>
        <w:rPr>
          <w:sz w:val="24"/>
          <w:szCs w:val="24"/>
          <w:lang w:val="en-GB"/>
        </w:rPr>
      </w:pPr>
    </w:p>
    <w:p w14:paraId="7ED6437F" w14:textId="0BDFB172" w:rsidR="0003462C" w:rsidRPr="00C61DEE" w:rsidRDefault="00D976BF" w:rsidP="00E33A8D">
      <w:pPr>
        <w:spacing w:line="360" w:lineRule="auto"/>
        <w:jc w:val="center"/>
        <w:rPr>
          <w:sz w:val="24"/>
          <w:szCs w:val="24"/>
          <w:lang w:val="en-GB"/>
        </w:rPr>
      </w:pPr>
      <w:r>
        <w:rPr>
          <w:noProof/>
          <w:sz w:val="24"/>
          <w:szCs w:val="24"/>
          <w:lang w:val="en-GB"/>
        </w:rPr>
        <w:drawing>
          <wp:inline distT="0" distB="0" distL="0" distR="0" wp14:anchorId="1FA71C1C" wp14:editId="6631BD77">
            <wp:extent cx="32" cy="18"/>
            <wp:effectExtent l="0" t="0" r="0" b="0"/>
            <wp:docPr id="8" name="Picture 8"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att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 cy="18"/>
                    </a:xfrm>
                    <a:prstGeom prst="rect">
                      <a:avLst/>
                    </a:prstGeom>
                  </pic:spPr>
                </pic:pic>
              </a:graphicData>
            </a:graphic>
          </wp:inline>
        </w:drawing>
      </w:r>
    </w:p>
    <w:p w14:paraId="7D3041F6" w14:textId="3F5F6C7C" w:rsidR="0003462C" w:rsidRPr="00C61DEE" w:rsidRDefault="0003462C" w:rsidP="00E33A8D">
      <w:pPr>
        <w:spacing w:line="360" w:lineRule="auto"/>
        <w:jc w:val="center"/>
        <w:rPr>
          <w:sz w:val="24"/>
          <w:szCs w:val="24"/>
          <w:lang w:val="en-GB"/>
        </w:rPr>
      </w:pPr>
    </w:p>
    <w:p w14:paraId="4AD19D19" w14:textId="375D1AFB" w:rsidR="0003462C" w:rsidRDefault="0003462C" w:rsidP="008B250E">
      <w:pPr>
        <w:spacing w:line="360" w:lineRule="auto"/>
        <w:jc w:val="both"/>
        <w:rPr>
          <w:sz w:val="24"/>
          <w:szCs w:val="24"/>
          <w:lang w:val="en-GB"/>
        </w:rPr>
      </w:pPr>
    </w:p>
    <w:p w14:paraId="09E0D193" w14:textId="10D4A555" w:rsidR="00D976BF" w:rsidRDefault="00D976BF" w:rsidP="008B250E">
      <w:pPr>
        <w:spacing w:line="360" w:lineRule="auto"/>
        <w:jc w:val="both"/>
        <w:rPr>
          <w:sz w:val="24"/>
          <w:szCs w:val="24"/>
          <w:lang w:val="en-GB"/>
        </w:rPr>
      </w:pPr>
    </w:p>
    <w:p w14:paraId="48D778CF" w14:textId="0D426941" w:rsidR="00D976BF" w:rsidRDefault="00D976BF" w:rsidP="008B250E">
      <w:pPr>
        <w:spacing w:line="360" w:lineRule="auto"/>
        <w:jc w:val="both"/>
        <w:rPr>
          <w:sz w:val="24"/>
          <w:szCs w:val="24"/>
          <w:lang w:val="en-GB"/>
        </w:rPr>
      </w:pPr>
    </w:p>
    <w:p w14:paraId="47CCA41A" w14:textId="10C049D9" w:rsidR="00D976BF" w:rsidRDefault="00D976BF" w:rsidP="008B250E">
      <w:pPr>
        <w:spacing w:line="360" w:lineRule="auto"/>
        <w:jc w:val="both"/>
        <w:rPr>
          <w:sz w:val="24"/>
          <w:szCs w:val="24"/>
          <w:lang w:val="en-GB"/>
        </w:rPr>
      </w:pPr>
    </w:p>
    <w:p w14:paraId="3BDDB97D" w14:textId="4421B7F7" w:rsidR="00D976BF" w:rsidRDefault="00D976BF" w:rsidP="008B250E">
      <w:pPr>
        <w:spacing w:line="360" w:lineRule="auto"/>
        <w:jc w:val="both"/>
        <w:rPr>
          <w:sz w:val="24"/>
          <w:szCs w:val="24"/>
          <w:lang w:val="en-GB"/>
        </w:rPr>
      </w:pPr>
    </w:p>
    <w:p w14:paraId="5C9B6A7A" w14:textId="77777777" w:rsidR="00D976BF" w:rsidRPr="00C61DEE" w:rsidRDefault="00D976BF" w:rsidP="008B250E">
      <w:pPr>
        <w:spacing w:line="360" w:lineRule="auto"/>
        <w:jc w:val="both"/>
        <w:rPr>
          <w:sz w:val="24"/>
          <w:szCs w:val="24"/>
          <w:lang w:val="en-GB"/>
        </w:rPr>
      </w:pPr>
    </w:p>
    <w:p w14:paraId="0B5E343A" w14:textId="6EE5C36B" w:rsidR="0003462C" w:rsidRPr="003471D6" w:rsidRDefault="0003462C" w:rsidP="008B250E">
      <w:pPr>
        <w:spacing w:line="360" w:lineRule="auto"/>
        <w:jc w:val="both"/>
        <w:rPr>
          <w:sz w:val="24"/>
          <w:szCs w:val="24"/>
          <w:lang w:val="sv-SE"/>
        </w:rPr>
      </w:pPr>
      <w:r w:rsidRPr="003471D6">
        <w:rPr>
          <w:sz w:val="24"/>
          <w:szCs w:val="24"/>
          <w:lang w:val="sv-SE"/>
        </w:rPr>
        <w:t>Leo Törngren Bonet</w:t>
      </w:r>
    </w:p>
    <w:p w14:paraId="1948B98B" w14:textId="77777777" w:rsidR="0099433C" w:rsidRDefault="0003462C" w:rsidP="008B250E">
      <w:pPr>
        <w:spacing w:line="360" w:lineRule="auto"/>
        <w:jc w:val="both"/>
        <w:rPr>
          <w:sz w:val="24"/>
          <w:szCs w:val="24"/>
          <w:lang w:val="sv-SE"/>
        </w:rPr>
      </w:pPr>
      <w:r w:rsidRPr="003471D6">
        <w:rPr>
          <w:sz w:val="24"/>
          <w:szCs w:val="24"/>
          <w:lang w:val="sv-SE"/>
        </w:rPr>
        <w:t>2022-08-14</w:t>
      </w:r>
    </w:p>
    <w:p w14:paraId="702DA214" w14:textId="3B0C0BC4" w:rsidR="0003462C" w:rsidRPr="0099433C" w:rsidRDefault="0099433C" w:rsidP="008B250E">
      <w:pPr>
        <w:spacing w:line="360" w:lineRule="auto"/>
        <w:jc w:val="both"/>
        <w:rPr>
          <w:sz w:val="24"/>
          <w:szCs w:val="24"/>
          <w:lang w:val="en-GB"/>
        </w:rPr>
      </w:pPr>
      <w:r w:rsidRPr="0099433C">
        <w:rPr>
          <w:sz w:val="24"/>
          <w:szCs w:val="24"/>
          <w:lang w:val="en-GB"/>
        </w:rPr>
        <w:t>Front Image: Leo Törngren B</w:t>
      </w:r>
      <w:r>
        <w:rPr>
          <w:sz w:val="24"/>
          <w:szCs w:val="24"/>
          <w:lang w:val="en-GB"/>
        </w:rPr>
        <w:t>onet</w:t>
      </w:r>
      <w:r w:rsidR="00C61DEE" w:rsidRPr="0099433C">
        <w:rPr>
          <w:sz w:val="24"/>
          <w:szCs w:val="24"/>
          <w:lang w:val="en-GB"/>
        </w:rPr>
        <w:br w:type="page"/>
      </w:r>
    </w:p>
    <w:p w14:paraId="076C2532" w14:textId="033B021F" w:rsidR="00C27112" w:rsidRPr="003471D6" w:rsidRDefault="00C27112" w:rsidP="008B250E">
      <w:pPr>
        <w:pStyle w:val="Heading1"/>
        <w:spacing w:line="360" w:lineRule="auto"/>
        <w:rPr>
          <w:lang w:val="sv-SE"/>
        </w:rPr>
      </w:pPr>
      <w:r>
        <w:rPr>
          <w:lang w:val="sv-SE"/>
        </w:rPr>
        <w:lastRenderedPageBreak/>
        <w:t xml:space="preserve">1. iNTRODUCTION </w:t>
      </w:r>
    </w:p>
    <w:p w14:paraId="052F17C1" w14:textId="5F5919AD" w:rsidR="00C27112" w:rsidRPr="00C27112" w:rsidRDefault="00D149BA" w:rsidP="008B250E">
      <w:pPr>
        <w:pStyle w:val="Heading2"/>
        <w:numPr>
          <w:ilvl w:val="1"/>
          <w:numId w:val="14"/>
        </w:numPr>
        <w:spacing w:line="360" w:lineRule="auto"/>
        <w:rPr>
          <w:lang w:val="sv-SE"/>
        </w:rPr>
      </w:pPr>
      <w:r w:rsidRPr="003471D6">
        <w:rPr>
          <w:lang w:val="sv-SE"/>
        </w:rPr>
        <w:t>Aims</w:t>
      </w:r>
    </w:p>
    <w:p w14:paraId="2D7C4DDA" w14:textId="602460D9" w:rsidR="00AF5A9D" w:rsidRPr="008C398B" w:rsidRDefault="00A944DE" w:rsidP="008B250E">
      <w:pPr>
        <w:spacing w:line="360" w:lineRule="auto"/>
        <w:jc w:val="both"/>
        <w:rPr>
          <w:sz w:val="24"/>
          <w:szCs w:val="24"/>
          <w:lang w:val="en-GB"/>
        </w:rPr>
      </w:pPr>
      <w:r w:rsidRPr="008C398B">
        <w:rPr>
          <w:sz w:val="24"/>
          <w:szCs w:val="24"/>
          <w:lang w:val="en-GB"/>
        </w:rPr>
        <w:t xml:space="preserve">The present study aims to briefly research </w:t>
      </w:r>
      <w:r w:rsidR="00A75C28" w:rsidRPr="008C398B">
        <w:rPr>
          <w:sz w:val="24"/>
          <w:szCs w:val="24"/>
          <w:lang w:val="en-GB"/>
        </w:rPr>
        <w:t xml:space="preserve">and discuss </w:t>
      </w:r>
      <w:r w:rsidRPr="008C398B">
        <w:rPr>
          <w:sz w:val="24"/>
          <w:szCs w:val="24"/>
          <w:lang w:val="en-GB"/>
        </w:rPr>
        <w:t>different kinds of spatial data through a quantitative analysis of textual data from the Neo-Assyrian corpus</w:t>
      </w:r>
      <w:r w:rsidR="0034131F" w:rsidRPr="008C398B">
        <w:rPr>
          <w:sz w:val="24"/>
          <w:szCs w:val="24"/>
          <w:lang w:val="en-GB"/>
        </w:rPr>
        <w:t xml:space="preserve"> from ORACC</w:t>
      </w:r>
      <w:r w:rsidR="0034131F" w:rsidRPr="008C398B">
        <w:rPr>
          <w:rStyle w:val="FootnoteReference"/>
          <w:sz w:val="24"/>
          <w:szCs w:val="24"/>
          <w:lang w:val="en-GB"/>
        </w:rPr>
        <w:footnoteReference w:id="1"/>
      </w:r>
      <w:r w:rsidRPr="008C398B">
        <w:rPr>
          <w:sz w:val="24"/>
          <w:szCs w:val="24"/>
          <w:lang w:val="en-GB"/>
        </w:rPr>
        <w:t xml:space="preserve">. </w:t>
      </w:r>
      <w:r w:rsidR="00A75C28" w:rsidRPr="008C398B">
        <w:rPr>
          <w:sz w:val="24"/>
          <w:szCs w:val="24"/>
          <w:lang w:val="en-GB"/>
        </w:rPr>
        <w:t xml:space="preserve">A key aim of the study is to be a proof-of-concept of what can be achieved when using </w:t>
      </w:r>
      <w:r w:rsidR="008632D9">
        <w:rPr>
          <w:sz w:val="24"/>
          <w:szCs w:val="24"/>
          <w:lang w:val="en-GB"/>
        </w:rPr>
        <w:t>lexical</w:t>
      </w:r>
      <w:r w:rsidR="00A75C28" w:rsidRPr="008C398B">
        <w:rPr>
          <w:sz w:val="24"/>
          <w:szCs w:val="24"/>
          <w:lang w:val="en-GB"/>
        </w:rPr>
        <w:t xml:space="preserve"> network analysis</w:t>
      </w:r>
      <w:r w:rsidR="007D2F12" w:rsidRPr="008C398B">
        <w:rPr>
          <w:sz w:val="24"/>
          <w:szCs w:val="24"/>
          <w:lang w:val="en-GB"/>
        </w:rPr>
        <w:t xml:space="preserve"> (hereby abbreviated </w:t>
      </w:r>
      <w:r w:rsidR="008632D9">
        <w:rPr>
          <w:sz w:val="24"/>
          <w:szCs w:val="24"/>
          <w:lang w:val="en-GB"/>
        </w:rPr>
        <w:t>L</w:t>
      </w:r>
      <w:r w:rsidR="007D2F12" w:rsidRPr="008C398B">
        <w:rPr>
          <w:sz w:val="24"/>
          <w:szCs w:val="24"/>
          <w:lang w:val="en-GB"/>
        </w:rPr>
        <w:t>NA</w:t>
      </w:r>
      <w:r w:rsidR="00A75C28" w:rsidRPr="008C398B">
        <w:rPr>
          <w:sz w:val="24"/>
          <w:szCs w:val="24"/>
          <w:lang w:val="en-GB"/>
        </w:rPr>
        <w:t>), and what understanding the textual data can provide for further spatial and archaeological analyses, such as when utilizing geographical information systems</w:t>
      </w:r>
      <w:r w:rsidR="007D2F12" w:rsidRPr="008C398B">
        <w:rPr>
          <w:sz w:val="24"/>
          <w:szCs w:val="24"/>
          <w:lang w:val="en-GB"/>
        </w:rPr>
        <w:t xml:space="preserve"> (hereby abbreviated GIS</w:t>
      </w:r>
      <w:r w:rsidR="00A75C28" w:rsidRPr="008C398B">
        <w:rPr>
          <w:sz w:val="24"/>
          <w:szCs w:val="24"/>
          <w:lang w:val="en-GB"/>
        </w:rPr>
        <w:t>).</w:t>
      </w:r>
      <w:r w:rsidR="00AF5A9D" w:rsidRPr="008C398B">
        <w:rPr>
          <w:sz w:val="24"/>
          <w:szCs w:val="24"/>
          <w:lang w:val="en-GB"/>
        </w:rPr>
        <w:t xml:space="preserve"> The present study does not aim to revolutionize or be overly </w:t>
      </w:r>
      <w:r w:rsidR="00D706E5" w:rsidRPr="008C398B">
        <w:rPr>
          <w:sz w:val="24"/>
          <w:szCs w:val="24"/>
          <w:lang w:val="en-GB"/>
        </w:rPr>
        <w:t>technical and</w:t>
      </w:r>
      <w:r w:rsidR="00AF5A9D" w:rsidRPr="008C398B">
        <w:rPr>
          <w:sz w:val="24"/>
          <w:szCs w:val="24"/>
          <w:lang w:val="en-GB"/>
        </w:rPr>
        <w:t xml:space="preserve"> will instead refer to secondary literature regarding relevant topics. </w:t>
      </w:r>
    </w:p>
    <w:p w14:paraId="454B3522" w14:textId="4DFAFC12" w:rsidR="0034131F" w:rsidRDefault="00C90577" w:rsidP="008B250E">
      <w:pPr>
        <w:pStyle w:val="Heading2"/>
        <w:spacing w:line="360" w:lineRule="auto"/>
        <w:rPr>
          <w:lang w:val="en-GB"/>
        </w:rPr>
      </w:pPr>
      <w:r>
        <w:rPr>
          <w:lang w:val="en-GB"/>
        </w:rPr>
        <w:t xml:space="preserve">1.2 </w:t>
      </w:r>
      <w:r w:rsidR="0034131F">
        <w:rPr>
          <w:lang w:val="en-GB"/>
        </w:rPr>
        <w:t>Approach and Questions at Issue</w:t>
      </w:r>
    </w:p>
    <w:p w14:paraId="155C1D56" w14:textId="2E867857" w:rsidR="0034131F" w:rsidRPr="008C398B" w:rsidRDefault="0034131F" w:rsidP="008B250E">
      <w:pPr>
        <w:spacing w:line="360" w:lineRule="auto"/>
        <w:jc w:val="both"/>
        <w:rPr>
          <w:sz w:val="24"/>
          <w:szCs w:val="24"/>
          <w:lang w:val="en-GB"/>
        </w:rPr>
      </w:pPr>
      <w:r w:rsidRPr="008C398B">
        <w:rPr>
          <w:sz w:val="24"/>
          <w:szCs w:val="24"/>
          <w:lang w:val="en-GB"/>
        </w:rPr>
        <w:t xml:space="preserve">While much can be achieved through using </w:t>
      </w:r>
      <w:r w:rsidR="008632D9">
        <w:rPr>
          <w:sz w:val="24"/>
          <w:szCs w:val="24"/>
          <w:lang w:val="en-GB"/>
        </w:rPr>
        <w:t>L</w:t>
      </w:r>
      <w:r w:rsidRPr="008C398B">
        <w:rPr>
          <w:sz w:val="24"/>
          <w:szCs w:val="24"/>
          <w:lang w:val="en-GB"/>
        </w:rPr>
        <w:t xml:space="preserve">NA, the present study will focus on a few focal points. Primarily </w:t>
      </w:r>
      <w:r w:rsidR="00173EDB" w:rsidRPr="008C398B">
        <w:rPr>
          <w:sz w:val="24"/>
          <w:szCs w:val="24"/>
          <w:lang w:val="en-GB"/>
        </w:rPr>
        <w:t>the study will look at locations and their relevant relationship to other locations.</w:t>
      </w:r>
      <w:r w:rsidR="00262467" w:rsidRPr="008C398B">
        <w:rPr>
          <w:sz w:val="24"/>
          <w:szCs w:val="24"/>
          <w:lang w:val="en-GB"/>
        </w:rPr>
        <w:t xml:space="preserve"> The locations covered will </w:t>
      </w:r>
      <w:proofErr w:type="gramStart"/>
      <w:r w:rsidR="00262467" w:rsidRPr="008C398B">
        <w:rPr>
          <w:sz w:val="24"/>
          <w:szCs w:val="24"/>
          <w:lang w:val="en-GB"/>
        </w:rPr>
        <w:t>be:</w:t>
      </w:r>
      <w:proofErr w:type="gramEnd"/>
      <w:r w:rsidR="00262467" w:rsidRPr="008C398B">
        <w:rPr>
          <w:sz w:val="24"/>
          <w:szCs w:val="24"/>
          <w:lang w:val="en-GB"/>
        </w:rPr>
        <w:t xml:space="preserve"> SN (site-names), GN (geography-names) TN (temple-names) and WN (water-names).</w:t>
      </w:r>
      <w:r w:rsidR="00173EDB" w:rsidRPr="008C398B">
        <w:rPr>
          <w:sz w:val="24"/>
          <w:szCs w:val="24"/>
          <w:lang w:val="en-GB"/>
        </w:rPr>
        <w:t xml:space="preserve"> As such, a few questions at issues are required to anchor the discussion in a substant frame.</w:t>
      </w:r>
    </w:p>
    <w:p w14:paraId="5989A1C1" w14:textId="64ABAA75" w:rsidR="00173EDB" w:rsidRPr="008C398B" w:rsidRDefault="00F144E4" w:rsidP="008B250E">
      <w:pPr>
        <w:pStyle w:val="ListParagraph"/>
        <w:numPr>
          <w:ilvl w:val="0"/>
          <w:numId w:val="1"/>
        </w:numPr>
        <w:spacing w:line="360" w:lineRule="auto"/>
        <w:rPr>
          <w:sz w:val="24"/>
          <w:szCs w:val="24"/>
          <w:lang w:val="en-GB"/>
        </w:rPr>
      </w:pPr>
      <w:r>
        <w:rPr>
          <w:sz w:val="24"/>
          <w:szCs w:val="24"/>
          <w:lang w:val="en-GB"/>
        </w:rPr>
        <w:t xml:space="preserve">How may one use or create </w:t>
      </w:r>
      <w:r w:rsidR="003B45D0">
        <w:rPr>
          <w:sz w:val="24"/>
          <w:szCs w:val="24"/>
          <w:lang w:val="en-GB"/>
        </w:rPr>
        <w:t>a</w:t>
      </w:r>
      <w:r w:rsidR="007E01DA">
        <w:rPr>
          <w:sz w:val="24"/>
          <w:szCs w:val="24"/>
          <w:lang w:val="en-GB"/>
        </w:rPr>
        <w:t>nd use</w:t>
      </w:r>
      <w:r w:rsidR="00173EDB" w:rsidRPr="008C398B">
        <w:rPr>
          <w:sz w:val="24"/>
          <w:szCs w:val="24"/>
          <w:lang w:val="en-GB"/>
        </w:rPr>
        <w:t xml:space="preserve"> </w:t>
      </w:r>
      <w:r w:rsidR="008632D9">
        <w:rPr>
          <w:sz w:val="24"/>
          <w:szCs w:val="24"/>
          <w:lang w:val="en-GB"/>
        </w:rPr>
        <w:t>L</w:t>
      </w:r>
      <w:r w:rsidR="00173EDB" w:rsidRPr="008C398B">
        <w:rPr>
          <w:sz w:val="24"/>
          <w:szCs w:val="24"/>
          <w:lang w:val="en-GB"/>
        </w:rPr>
        <w:t>NA?</w:t>
      </w:r>
    </w:p>
    <w:p w14:paraId="10657CB5" w14:textId="6097D399" w:rsidR="00173EDB" w:rsidRPr="008C398B" w:rsidRDefault="00262467" w:rsidP="008B250E">
      <w:pPr>
        <w:pStyle w:val="ListParagraph"/>
        <w:numPr>
          <w:ilvl w:val="0"/>
          <w:numId w:val="1"/>
        </w:numPr>
        <w:spacing w:line="360" w:lineRule="auto"/>
        <w:rPr>
          <w:sz w:val="24"/>
          <w:szCs w:val="24"/>
          <w:lang w:val="en-GB"/>
        </w:rPr>
      </w:pPr>
      <w:r w:rsidRPr="008C398B">
        <w:rPr>
          <w:sz w:val="24"/>
          <w:szCs w:val="24"/>
          <w:lang w:val="en-GB"/>
        </w:rPr>
        <w:t xml:space="preserve">Is there anything in the </w:t>
      </w:r>
      <w:r w:rsidR="008632D9">
        <w:rPr>
          <w:sz w:val="24"/>
          <w:szCs w:val="24"/>
          <w:lang w:val="en-GB"/>
        </w:rPr>
        <w:t>L</w:t>
      </w:r>
      <w:r w:rsidRPr="008C398B">
        <w:rPr>
          <w:sz w:val="24"/>
          <w:szCs w:val="24"/>
          <w:lang w:val="en-GB"/>
        </w:rPr>
        <w:t>NA, that is specifically interesting or unexpected?</w:t>
      </w:r>
    </w:p>
    <w:p w14:paraId="6C6DEC46" w14:textId="1B3F4ED0" w:rsidR="00117732" w:rsidRPr="008C398B" w:rsidRDefault="00117732" w:rsidP="008B250E">
      <w:pPr>
        <w:pStyle w:val="ListParagraph"/>
        <w:numPr>
          <w:ilvl w:val="0"/>
          <w:numId w:val="1"/>
        </w:numPr>
        <w:spacing w:line="360" w:lineRule="auto"/>
        <w:rPr>
          <w:sz w:val="24"/>
          <w:szCs w:val="24"/>
          <w:lang w:val="en-GB"/>
        </w:rPr>
      </w:pPr>
      <w:r w:rsidRPr="008C398B">
        <w:rPr>
          <w:sz w:val="24"/>
          <w:szCs w:val="24"/>
          <w:lang w:val="en-GB"/>
        </w:rPr>
        <w:t>Are there any further historiographical or archaeological conclusions that can be drawn from the data?</w:t>
      </w:r>
    </w:p>
    <w:p w14:paraId="7E151583" w14:textId="0B39D180" w:rsidR="00D149BA" w:rsidRDefault="00F30CED" w:rsidP="008B250E">
      <w:pPr>
        <w:pStyle w:val="Heading2"/>
        <w:spacing w:line="360" w:lineRule="auto"/>
        <w:rPr>
          <w:lang w:val="en-GB"/>
        </w:rPr>
      </w:pPr>
      <w:r>
        <w:rPr>
          <w:lang w:val="en-GB"/>
        </w:rPr>
        <w:t>1.</w:t>
      </w:r>
      <w:r w:rsidR="006F287B">
        <w:rPr>
          <w:lang w:val="en-GB"/>
        </w:rPr>
        <w:t>3</w:t>
      </w:r>
      <w:r>
        <w:rPr>
          <w:lang w:val="en-GB"/>
        </w:rPr>
        <w:t xml:space="preserve"> </w:t>
      </w:r>
      <w:r w:rsidR="00D149BA">
        <w:rPr>
          <w:lang w:val="en-GB"/>
        </w:rPr>
        <w:t>Methodology</w:t>
      </w:r>
    </w:p>
    <w:p w14:paraId="3FE937FE" w14:textId="6DFD1ECD" w:rsidR="00854848" w:rsidRPr="008C398B" w:rsidRDefault="00B23D04" w:rsidP="008B250E">
      <w:pPr>
        <w:spacing w:line="360" w:lineRule="auto"/>
        <w:jc w:val="both"/>
        <w:rPr>
          <w:sz w:val="24"/>
          <w:szCs w:val="24"/>
          <w:lang w:val="en-GB"/>
        </w:rPr>
      </w:pPr>
      <w:r>
        <w:rPr>
          <w:sz w:val="24"/>
          <w:szCs w:val="24"/>
          <w:lang w:val="en-GB"/>
        </w:rPr>
        <w:t xml:space="preserve">It is of the utmost importance to note how the programs and code used are heavily limited by the data, and ORACCS formatting of </w:t>
      </w:r>
      <w:r w:rsidR="002B32E4">
        <w:rPr>
          <w:sz w:val="24"/>
          <w:szCs w:val="24"/>
          <w:lang w:val="en-GB"/>
        </w:rPr>
        <w:t>said</w:t>
      </w:r>
      <w:r>
        <w:rPr>
          <w:sz w:val="24"/>
          <w:szCs w:val="24"/>
          <w:lang w:val="en-GB"/>
        </w:rPr>
        <w:t xml:space="preserve"> data. </w:t>
      </w:r>
      <w:r w:rsidR="00856E0F">
        <w:rPr>
          <w:sz w:val="24"/>
          <w:szCs w:val="24"/>
          <w:lang w:val="en-GB"/>
        </w:rPr>
        <w:t>For example, some locations that theoretically should be valid may be missed due to their formatting on ORACC</w:t>
      </w:r>
      <w:r w:rsidR="002B32E4">
        <w:rPr>
          <w:sz w:val="24"/>
          <w:szCs w:val="24"/>
          <w:lang w:val="en-GB"/>
        </w:rPr>
        <w:t>,</w:t>
      </w:r>
      <w:r w:rsidR="00856E0F">
        <w:rPr>
          <w:sz w:val="24"/>
          <w:szCs w:val="24"/>
          <w:lang w:val="en-GB"/>
        </w:rPr>
        <w:t xml:space="preserve"> a pitfall that is unfixable in the scope of the present study</w:t>
      </w:r>
      <w:r w:rsidR="002B32E4">
        <w:rPr>
          <w:sz w:val="24"/>
          <w:szCs w:val="24"/>
          <w:lang w:val="en-GB"/>
        </w:rPr>
        <w:t xml:space="preserve"> – </w:t>
      </w:r>
      <w:r w:rsidR="000E4E2F">
        <w:rPr>
          <w:sz w:val="24"/>
          <w:szCs w:val="24"/>
          <w:lang w:val="en-GB"/>
        </w:rPr>
        <w:t>but still important to be mindful of</w:t>
      </w:r>
      <w:r w:rsidR="00856E0F">
        <w:rPr>
          <w:sz w:val="24"/>
          <w:szCs w:val="24"/>
          <w:lang w:val="en-GB"/>
        </w:rPr>
        <w:t xml:space="preserve">. </w:t>
      </w:r>
      <w:r w:rsidR="000E4E2F">
        <w:rPr>
          <w:sz w:val="24"/>
          <w:szCs w:val="24"/>
          <w:lang w:val="en-GB"/>
        </w:rPr>
        <w:t xml:space="preserve">As such the data in the </w:t>
      </w:r>
      <w:r w:rsidR="008632D9">
        <w:rPr>
          <w:sz w:val="24"/>
          <w:szCs w:val="24"/>
          <w:lang w:val="en-GB"/>
        </w:rPr>
        <w:t>L</w:t>
      </w:r>
      <w:r w:rsidR="000E4E2F">
        <w:rPr>
          <w:sz w:val="24"/>
          <w:szCs w:val="24"/>
          <w:lang w:val="en-GB"/>
        </w:rPr>
        <w:t xml:space="preserve">NA will not be a perfect and </w:t>
      </w:r>
      <w:r w:rsidR="002B32E4">
        <w:rPr>
          <w:sz w:val="24"/>
          <w:szCs w:val="24"/>
          <w:lang w:val="en-GB"/>
        </w:rPr>
        <w:t xml:space="preserve">an </w:t>
      </w:r>
      <w:r w:rsidR="000E4E2F">
        <w:rPr>
          <w:sz w:val="24"/>
          <w:szCs w:val="24"/>
          <w:lang w:val="en-GB"/>
        </w:rPr>
        <w:t>objective result from the corpus</w:t>
      </w:r>
      <w:r w:rsidR="005F58FE">
        <w:rPr>
          <w:sz w:val="24"/>
          <w:szCs w:val="24"/>
          <w:lang w:val="en-GB"/>
        </w:rPr>
        <w:t>, and will need to be viewed dialectally</w:t>
      </w:r>
      <w:r w:rsidR="00AE29F7">
        <w:rPr>
          <w:sz w:val="24"/>
          <w:szCs w:val="24"/>
          <w:lang w:val="en-GB"/>
        </w:rPr>
        <w:t>, with a critical mind</w:t>
      </w:r>
      <w:r w:rsidR="005F58FE">
        <w:rPr>
          <w:sz w:val="24"/>
          <w:szCs w:val="24"/>
          <w:lang w:val="en-GB"/>
        </w:rPr>
        <w:t>.</w:t>
      </w:r>
      <w:r w:rsidR="00AE29F7">
        <w:rPr>
          <w:sz w:val="24"/>
          <w:szCs w:val="24"/>
          <w:lang w:val="en-GB"/>
        </w:rPr>
        <w:t xml:space="preserve"> The code that parses through the data works in a very specific </w:t>
      </w:r>
      <w:r w:rsidR="00162F68">
        <w:rPr>
          <w:sz w:val="24"/>
          <w:szCs w:val="24"/>
          <w:lang w:val="en-GB"/>
        </w:rPr>
        <w:lastRenderedPageBreak/>
        <w:t>way and</w:t>
      </w:r>
      <w:r w:rsidR="00AE29F7">
        <w:rPr>
          <w:sz w:val="24"/>
          <w:szCs w:val="24"/>
          <w:lang w:val="en-GB"/>
        </w:rPr>
        <w:t xml:space="preserve"> may be prone to incorrect or biased results.</w:t>
      </w:r>
      <w:r w:rsidR="00C22F6E">
        <w:rPr>
          <w:sz w:val="24"/>
          <w:szCs w:val="24"/>
          <w:lang w:val="en-GB"/>
        </w:rPr>
        <w:t xml:space="preserve"> The present study will also generalize locations and their historiographical connections and assume a basic knowledge </w:t>
      </w:r>
      <w:r w:rsidR="002B32E4">
        <w:rPr>
          <w:sz w:val="24"/>
          <w:szCs w:val="24"/>
          <w:lang w:val="en-GB"/>
        </w:rPr>
        <w:t xml:space="preserve">by the reader </w:t>
      </w:r>
      <w:r w:rsidR="00C22F6E">
        <w:rPr>
          <w:sz w:val="24"/>
          <w:szCs w:val="24"/>
          <w:lang w:val="en-GB"/>
        </w:rPr>
        <w:t xml:space="preserve">of </w:t>
      </w:r>
      <w:r w:rsidR="002B32E4">
        <w:rPr>
          <w:sz w:val="24"/>
          <w:szCs w:val="24"/>
          <w:lang w:val="en-GB"/>
        </w:rPr>
        <w:t xml:space="preserve">history, linguistics, and </w:t>
      </w:r>
      <w:r w:rsidR="00C22F6E">
        <w:rPr>
          <w:sz w:val="24"/>
          <w:szCs w:val="24"/>
          <w:lang w:val="en-GB"/>
        </w:rPr>
        <w:t xml:space="preserve">context. Some </w:t>
      </w:r>
      <w:r w:rsidR="0028746A">
        <w:rPr>
          <w:sz w:val="24"/>
          <w:szCs w:val="24"/>
          <w:lang w:val="en-GB"/>
        </w:rPr>
        <w:t>locations are however unknown</w:t>
      </w:r>
      <w:r w:rsidR="00424039">
        <w:rPr>
          <w:sz w:val="24"/>
          <w:szCs w:val="24"/>
          <w:lang w:val="en-GB"/>
        </w:rPr>
        <w:t xml:space="preserve"> or otherwise obscure</w:t>
      </w:r>
      <w:r w:rsidR="0028746A">
        <w:rPr>
          <w:sz w:val="24"/>
          <w:szCs w:val="24"/>
          <w:lang w:val="en-GB"/>
        </w:rPr>
        <w:t xml:space="preserve">, and we </w:t>
      </w:r>
      <w:r w:rsidR="00424039">
        <w:rPr>
          <w:sz w:val="24"/>
          <w:szCs w:val="24"/>
          <w:lang w:val="en-GB"/>
        </w:rPr>
        <w:t>cannot</w:t>
      </w:r>
      <w:r w:rsidR="0028746A">
        <w:rPr>
          <w:sz w:val="24"/>
          <w:szCs w:val="24"/>
          <w:lang w:val="en-GB"/>
        </w:rPr>
        <w:t xml:space="preserve"> pinpoint them to neither contemporary location </w:t>
      </w:r>
      <w:r w:rsidR="00D066A5">
        <w:rPr>
          <w:sz w:val="24"/>
          <w:szCs w:val="24"/>
          <w:lang w:val="en-GB"/>
        </w:rPr>
        <w:t>nor</w:t>
      </w:r>
      <w:r w:rsidR="0028746A">
        <w:rPr>
          <w:sz w:val="24"/>
          <w:szCs w:val="24"/>
          <w:lang w:val="en-GB"/>
        </w:rPr>
        <w:t xml:space="preserve"> </w:t>
      </w:r>
      <w:r w:rsidR="00424039">
        <w:rPr>
          <w:sz w:val="24"/>
          <w:szCs w:val="24"/>
          <w:lang w:val="en-GB"/>
        </w:rPr>
        <w:t xml:space="preserve">specific </w:t>
      </w:r>
      <w:r w:rsidR="0028746A">
        <w:rPr>
          <w:sz w:val="24"/>
          <w:szCs w:val="24"/>
          <w:lang w:val="en-GB"/>
        </w:rPr>
        <w:t xml:space="preserve">historical context. </w:t>
      </w:r>
      <w:r w:rsidR="00424039">
        <w:rPr>
          <w:sz w:val="24"/>
          <w:szCs w:val="24"/>
          <w:lang w:val="en-GB"/>
        </w:rPr>
        <w:t xml:space="preserve">In a more in-depth study, the method used would be to look at the specific textual context that is looked at when the data is constructed. </w:t>
      </w:r>
      <w:r w:rsidR="00854848">
        <w:rPr>
          <w:sz w:val="24"/>
          <w:szCs w:val="24"/>
          <w:lang w:val="en-GB"/>
        </w:rPr>
        <w:t xml:space="preserve">The </w:t>
      </w:r>
      <w:r w:rsidR="00095067">
        <w:rPr>
          <w:sz w:val="24"/>
          <w:szCs w:val="24"/>
          <w:lang w:val="en-GB"/>
        </w:rPr>
        <w:t xml:space="preserve">workflow of constructing the data </w:t>
      </w:r>
      <w:r w:rsidR="00EF3CCC">
        <w:rPr>
          <w:sz w:val="24"/>
          <w:szCs w:val="24"/>
          <w:lang w:val="en-GB"/>
        </w:rPr>
        <w:t>and what effects certain settings</w:t>
      </w:r>
      <w:r w:rsidR="00DB0945">
        <w:rPr>
          <w:sz w:val="24"/>
          <w:szCs w:val="24"/>
          <w:lang w:val="en-GB"/>
        </w:rPr>
        <w:t xml:space="preserve"> and programs</w:t>
      </w:r>
      <w:r w:rsidR="00EF3CCC">
        <w:rPr>
          <w:sz w:val="24"/>
          <w:szCs w:val="24"/>
          <w:lang w:val="en-GB"/>
        </w:rPr>
        <w:t xml:space="preserve"> ha</w:t>
      </w:r>
      <w:r w:rsidR="00A62D45">
        <w:rPr>
          <w:sz w:val="24"/>
          <w:szCs w:val="24"/>
          <w:lang w:val="en-GB"/>
        </w:rPr>
        <w:t>ve</w:t>
      </w:r>
      <w:r w:rsidR="00854848">
        <w:rPr>
          <w:sz w:val="24"/>
          <w:szCs w:val="24"/>
          <w:lang w:val="en-GB"/>
        </w:rPr>
        <w:t xml:space="preserve"> </w:t>
      </w:r>
      <w:r w:rsidR="003360D2">
        <w:rPr>
          <w:sz w:val="24"/>
          <w:szCs w:val="24"/>
          <w:lang w:val="en-GB"/>
        </w:rPr>
        <w:t xml:space="preserve">on it </w:t>
      </w:r>
      <w:r w:rsidR="00854848">
        <w:rPr>
          <w:sz w:val="24"/>
          <w:szCs w:val="24"/>
          <w:lang w:val="en-GB"/>
        </w:rPr>
        <w:t xml:space="preserve">will be outlined in </w:t>
      </w:r>
      <w:r w:rsidR="00424039">
        <w:rPr>
          <w:sz w:val="24"/>
          <w:szCs w:val="24"/>
          <w:lang w:val="en-GB"/>
        </w:rPr>
        <w:t>1.</w:t>
      </w:r>
      <w:r w:rsidR="006F287B">
        <w:rPr>
          <w:sz w:val="24"/>
          <w:szCs w:val="24"/>
          <w:lang w:val="en-GB"/>
        </w:rPr>
        <w:t>4</w:t>
      </w:r>
      <w:r w:rsidR="00424039">
        <w:rPr>
          <w:sz w:val="24"/>
          <w:szCs w:val="24"/>
          <w:lang w:val="en-GB"/>
        </w:rPr>
        <w:t>.</w:t>
      </w:r>
    </w:p>
    <w:p w14:paraId="10C5308C" w14:textId="22128525" w:rsidR="00D149BA" w:rsidRDefault="00F30CED" w:rsidP="008B250E">
      <w:pPr>
        <w:pStyle w:val="Heading2"/>
        <w:spacing w:line="360" w:lineRule="auto"/>
        <w:rPr>
          <w:lang w:val="en-GB"/>
        </w:rPr>
      </w:pPr>
      <w:r>
        <w:rPr>
          <w:lang w:val="en-GB"/>
        </w:rPr>
        <w:t>1.</w:t>
      </w:r>
      <w:r w:rsidR="006F287B">
        <w:rPr>
          <w:lang w:val="en-GB"/>
        </w:rPr>
        <w:t>4</w:t>
      </w:r>
      <w:r>
        <w:rPr>
          <w:lang w:val="en-GB"/>
        </w:rPr>
        <w:t xml:space="preserve"> </w:t>
      </w:r>
      <w:r w:rsidR="00D149BA">
        <w:rPr>
          <w:lang w:val="en-GB"/>
        </w:rPr>
        <w:t>Workflow</w:t>
      </w:r>
    </w:p>
    <w:p w14:paraId="566287FB" w14:textId="0DC814DB" w:rsidR="003A1D8B" w:rsidRDefault="00DF5DC3" w:rsidP="008B250E">
      <w:pPr>
        <w:spacing w:line="360" w:lineRule="auto"/>
        <w:jc w:val="both"/>
        <w:rPr>
          <w:sz w:val="24"/>
          <w:szCs w:val="24"/>
          <w:lang w:val="en-GB"/>
        </w:rPr>
      </w:pPr>
      <w:r>
        <w:rPr>
          <w:sz w:val="24"/>
          <w:szCs w:val="24"/>
          <w:lang w:val="en-GB"/>
        </w:rPr>
        <w:t xml:space="preserve">First and foremost, the Neo-Assyrian corpus from ORACC </w:t>
      </w:r>
      <w:r w:rsidR="00886983">
        <w:rPr>
          <w:sz w:val="24"/>
          <w:szCs w:val="24"/>
          <w:lang w:val="en-GB"/>
        </w:rPr>
        <w:t>must</w:t>
      </w:r>
      <w:r>
        <w:rPr>
          <w:sz w:val="24"/>
          <w:szCs w:val="24"/>
          <w:lang w:val="en-GB"/>
        </w:rPr>
        <w:t xml:space="preserve"> be processed so that it is in the right format. The present study will not describe this process in detail, </w:t>
      </w:r>
      <w:r w:rsidR="00886983">
        <w:rPr>
          <w:sz w:val="24"/>
          <w:szCs w:val="24"/>
          <w:lang w:val="en-GB"/>
        </w:rPr>
        <w:t xml:space="preserve">but </w:t>
      </w:r>
      <w:r>
        <w:rPr>
          <w:sz w:val="24"/>
          <w:szCs w:val="24"/>
          <w:lang w:val="en-GB"/>
        </w:rPr>
        <w:t xml:space="preserve">it is done through code by Veldhuis, and is described very well on </w:t>
      </w:r>
      <w:r w:rsidR="00877F0A">
        <w:rPr>
          <w:sz w:val="24"/>
          <w:szCs w:val="24"/>
          <w:lang w:val="en-GB"/>
        </w:rPr>
        <w:t>Veldhuis</w:t>
      </w:r>
      <w:r w:rsidR="00886983">
        <w:rPr>
          <w:sz w:val="24"/>
          <w:szCs w:val="24"/>
          <w:lang w:val="en-GB"/>
        </w:rPr>
        <w:t>’</w:t>
      </w:r>
      <w:r>
        <w:rPr>
          <w:sz w:val="24"/>
          <w:szCs w:val="24"/>
          <w:lang w:val="en-GB"/>
        </w:rPr>
        <w:t xml:space="preserve"> </w:t>
      </w:r>
      <w:r w:rsidR="008D5003">
        <w:rPr>
          <w:sz w:val="24"/>
          <w:szCs w:val="24"/>
          <w:lang w:val="en-GB"/>
        </w:rPr>
        <w:t>GitHub</w:t>
      </w:r>
      <w:r>
        <w:rPr>
          <w:sz w:val="24"/>
          <w:szCs w:val="24"/>
          <w:lang w:val="en-GB"/>
        </w:rPr>
        <w:t xml:space="preserve"> page.</w:t>
      </w:r>
      <w:r>
        <w:rPr>
          <w:rStyle w:val="FootnoteReference"/>
          <w:sz w:val="24"/>
          <w:szCs w:val="24"/>
          <w:lang w:val="en-GB"/>
        </w:rPr>
        <w:footnoteReference w:id="2"/>
      </w:r>
      <w:r>
        <w:rPr>
          <w:sz w:val="24"/>
          <w:szCs w:val="24"/>
          <w:lang w:val="en-GB"/>
        </w:rPr>
        <w:t xml:space="preserve"> </w:t>
      </w:r>
      <w:r>
        <w:rPr>
          <w:rStyle w:val="FootnoteReference"/>
          <w:sz w:val="24"/>
          <w:szCs w:val="24"/>
          <w:lang w:val="en-GB"/>
        </w:rPr>
        <w:footnoteReference w:id="3"/>
      </w:r>
      <w:r w:rsidR="00F2113A">
        <w:rPr>
          <w:sz w:val="24"/>
          <w:szCs w:val="24"/>
          <w:lang w:val="en-GB"/>
        </w:rPr>
        <w:t xml:space="preserve"> </w:t>
      </w:r>
      <w:r w:rsidR="00877F0A">
        <w:rPr>
          <w:sz w:val="24"/>
          <w:szCs w:val="24"/>
          <w:lang w:val="en-GB"/>
        </w:rPr>
        <w:t xml:space="preserve">With the data in a better format, it is then run through </w:t>
      </w:r>
      <w:r w:rsidR="00585E8F">
        <w:rPr>
          <w:sz w:val="24"/>
          <w:szCs w:val="24"/>
          <w:lang w:val="en-GB"/>
        </w:rPr>
        <w:t xml:space="preserve">a </w:t>
      </w:r>
      <w:r w:rsidR="00877F0A">
        <w:rPr>
          <w:sz w:val="24"/>
          <w:szCs w:val="24"/>
          <w:lang w:val="en-GB"/>
        </w:rPr>
        <w:t>PMIZER</w:t>
      </w:r>
      <w:r w:rsidR="00585E8F">
        <w:rPr>
          <w:sz w:val="24"/>
          <w:szCs w:val="24"/>
          <w:lang w:val="en-GB"/>
        </w:rPr>
        <w:t>, coded</w:t>
      </w:r>
      <w:r w:rsidR="00877F0A">
        <w:rPr>
          <w:sz w:val="24"/>
          <w:szCs w:val="24"/>
          <w:lang w:val="en-GB"/>
        </w:rPr>
        <w:t xml:space="preserve"> by </w:t>
      </w:r>
      <w:proofErr w:type="spellStart"/>
      <w:r w:rsidR="00877F0A">
        <w:rPr>
          <w:sz w:val="24"/>
          <w:szCs w:val="24"/>
          <w:lang w:val="en-GB"/>
        </w:rPr>
        <w:t>Sahala</w:t>
      </w:r>
      <w:proofErr w:type="spellEnd"/>
      <w:r w:rsidR="00877F0A">
        <w:rPr>
          <w:sz w:val="24"/>
          <w:szCs w:val="24"/>
          <w:lang w:val="en-GB"/>
        </w:rPr>
        <w:t xml:space="preserve">. The PMIZER </w:t>
      </w:r>
      <w:r w:rsidR="003A1D8B">
        <w:rPr>
          <w:sz w:val="24"/>
          <w:szCs w:val="24"/>
          <w:lang w:val="en-GB"/>
        </w:rPr>
        <w:t xml:space="preserve">uses PMI (“Pointwise Mutual Information”), the likeliness that two words </w:t>
      </w:r>
      <w:r w:rsidR="007D5453">
        <w:rPr>
          <w:sz w:val="24"/>
          <w:szCs w:val="24"/>
          <w:lang w:val="en-GB"/>
        </w:rPr>
        <w:t>appear in a certain defined range of each other.</w:t>
      </w:r>
      <w:r w:rsidR="00D96AE4">
        <w:rPr>
          <w:rStyle w:val="FootnoteReference"/>
          <w:sz w:val="24"/>
          <w:szCs w:val="24"/>
          <w:lang w:val="en-GB"/>
        </w:rPr>
        <w:footnoteReference w:id="4"/>
      </w:r>
      <w:r w:rsidR="007D5453">
        <w:rPr>
          <w:sz w:val="24"/>
          <w:szCs w:val="24"/>
          <w:lang w:val="en-GB"/>
        </w:rPr>
        <w:t xml:space="preserve"> </w:t>
      </w:r>
      <w:r w:rsidR="00A318BF">
        <w:rPr>
          <w:rStyle w:val="FootnoteReference"/>
          <w:sz w:val="24"/>
          <w:szCs w:val="24"/>
          <w:lang w:val="en-GB"/>
        </w:rPr>
        <w:footnoteReference w:id="5"/>
      </w:r>
      <w:r w:rsidR="00A318BF">
        <w:rPr>
          <w:sz w:val="24"/>
          <w:szCs w:val="24"/>
          <w:lang w:val="en-GB"/>
        </w:rPr>
        <w:t xml:space="preserve"> </w:t>
      </w:r>
      <w:r w:rsidR="007D5453">
        <w:rPr>
          <w:sz w:val="24"/>
          <w:szCs w:val="24"/>
          <w:lang w:val="en-GB"/>
        </w:rPr>
        <w:t xml:space="preserve">The PMIZER that the present study uses </w:t>
      </w:r>
      <w:proofErr w:type="gramStart"/>
      <w:r w:rsidR="007D5453">
        <w:rPr>
          <w:sz w:val="24"/>
          <w:szCs w:val="24"/>
          <w:lang w:val="en-GB"/>
        </w:rPr>
        <w:t>is</w:t>
      </w:r>
      <w:proofErr w:type="gramEnd"/>
      <w:r w:rsidR="007D5453">
        <w:rPr>
          <w:sz w:val="24"/>
          <w:szCs w:val="24"/>
          <w:lang w:val="en-GB"/>
        </w:rPr>
        <w:t xml:space="preserve"> a slightly modified version</w:t>
      </w:r>
      <w:r w:rsidR="00C65337">
        <w:rPr>
          <w:sz w:val="24"/>
          <w:szCs w:val="24"/>
          <w:lang w:val="en-GB"/>
        </w:rPr>
        <w:t>.</w:t>
      </w:r>
      <w:r w:rsidR="007D5453">
        <w:rPr>
          <w:rStyle w:val="FootnoteReference"/>
          <w:sz w:val="24"/>
          <w:szCs w:val="24"/>
          <w:lang w:val="en-GB"/>
        </w:rPr>
        <w:footnoteReference w:id="6"/>
      </w:r>
    </w:p>
    <w:p w14:paraId="393B4786" w14:textId="5E88E79A" w:rsidR="005E4C8F" w:rsidRDefault="003A1D8B" w:rsidP="008B250E">
      <w:pPr>
        <w:spacing w:line="360" w:lineRule="auto"/>
        <w:jc w:val="both"/>
        <w:rPr>
          <w:sz w:val="24"/>
          <w:szCs w:val="24"/>
          <w:lang w:val="en-GB"/>
        </w:rPr>
      </w:pPr>
      <w:r>
        <w:rPr>
          <w:sz w:val="24"/>
          <w:szCs w:val="24"/>
          <w:lang w:val="en-GB"/>
        </w:rPr>
        <w:t xml:space="preserve">In the present study the “words” inserted in the PMIZER are the abbreviated tags that are assigned to different kinds of locations in ORACC, i.e.: </w:t>
      </w:r>
      <w:r w:rsidRPr="008C398B">
        <w:rPr>
          <w:sz w:val="24"/>
          <w:szCs w:val="24"/>
          <w:lang w:val="en-GB"/>
        </w:rPr>
        <w:t>SN (site-names), GN (geography-names) TN (temple-names) and WN (water-names</w:t>
      </w:r>
      <w:r w:rsidR="0019528F">
        <w:rPr>
          <w:sz w:val="24"/>
          <w:szCs w:val="24"/>
          <w:lang w:val="en-GB"/>
        </w:rPr>
        <w:t xml:space="preserve">, </w:t>
      </w:r>
      <w:proofErr w:type="gramStart"/>
      <w:r w:rsidR="0019528F">
        <w:rPr>
          <w:sz w:val="24"/>
          <w:szCs w:val="24"/>
          <w:lang w:val="en-GB"/>
        </w:rPr>
        <w:t>i.e.</w:t>
      </w:r>
      <w:proofErr w:type="gramEnd"/>
      <w:r w:rsidR="0019528F">
        <w:rPr>
          <w:sz w:val="24"/>
          <w:szCs w:val="24"/>
          <w:lang w:val="en-GB"/>
        </w:rPr>
        <w:t xml:space="preserve"> rivers</w:t>
      </w:r>
      <w:r w:rsidRPr="008C398B">
        <w:rPr>
          <w:sz w:val="24"/>
          <w:szCs w:val="24"/>
          <w:lang w:val="en-GB"/>
        </w:rPr>
        <w:t>)</w:t>
      </w:r>
      <w:r>
        <w:rPr>
          <w:sz w:val="24"/>
          <w:szCs w:val="24"/>
          <w:lang w:val="en-GB"/>
        </w:rPr>
        <w:t>.</w:t>
      </w:r>
      <w:r w:rsidR="00C65337">
        <w:rPr>
          <w:sz w:val="24"/>
          <w:szCs w:val="24"/>
          <w:lang w:val="en-GB"/>
        </w:rPr>
        <w:t xml:space="preserve"> These are easy to change in the </w:t>
      </w:r>
      <w:r w:rsidR="008D5003">
        <w:rPr>
          <w:sz w:val="24"/>
          <w:szCs w:val="24"/>
          <w:lang w:val="en-GB"/>
        </w:rPr>
        <w:t>code and</w:t>
      </w:r>
      <w:r w:rsidR="00C65337">
        <w:rPr>
          <w:sz w:val="24"/>
          <w:szCs w:val="24"/>
          <w:lang w:val="en-GB"/>
        </w:rPr>
        <w:t xml:space="preserve"> is a simple matter of adding or removing valid initial letters of the abbreviation </w:t>
      </w:r>
      <w:r w:rsidR="005E4C8F">
        <w:rPr>
          <w:sz w:val="24"/>
          <w:szCs w:val="24"/>
          <w:lang w:val="en-GB"/>
        </w:rPr>
        <w:t xml:space="preserve">(see fig. 1, specifically “[TSGW]N” </w:t>
      </w:r>
      <w:r w:rsidR="00E3446C">
        <w:rPr>
          <w:sz w:val="24"/>
          <w:szCs w:val="24"/>
          <w:lang w:val="en-GB"/>
        </w:rPr>
        <w:t>which</w:t>
      </w:r>
      <w:r w:rsidR="005E4C8F">
        <w:rPr>
          <w:sz w:val="24"/>
          <w:szCs w:val="24"/>
          <w:lang w:val="en-GB"/>
        </w:rPr>
        <w:t xml:space="preserve"> indicat</w:t>
      </w:r>
      <w:r w:rsidR="00E3446C">
        <w:rPr>
          <w:sz w:val="24"/>
          <w:szCs w:val="24"/>
          <w:lang w:val="en-GB"/>
        </w:rPr>
        <w:t>es</w:t>
      </w:r>
      <w:r w:rsidR="005E4C8F">
        <w:rPr>
          <w:sz w:val="24"/>
          <w:szCs w:val="24"/>
          <w:lang w:val="en-GB"/>
        </w:rPr>
        <w:t xml:space="preserve"> that any of these abbreviations may be used by the code).</w:t>
      </w:r>
      <w:r w:rsidR="00D2482B">
        <w:rPr>
          <w:sz w:val="24"/>
          <w:szCs w:val="24"/>
          <w:lang w:val="en-GB"/>
        </w:rPr>
        <w:t xml:space="preserve"> </w:t>
      </w:r>
      <w:r w:rsidR="005E4C8F">
        <w:rPr>
          <w:sz w:val="24"/>
          <w:szCs w:val="24"/>
          <w:lang w:val="en-GB"/>
        </w:rPr>
        <w:t xml:space="preserve">The string </w:t>
      </w:r>
      <w:proofErr w:type="spellStart"/>
      <w:r w:rsidR="005E4C8F">
        <w:rPr>
          <w:sz w:val="24"/>
          <w:szCs w:val="24"/>
          <w:lang w:val="en-GB"/>
        </w:rPr>
        <w:t>minfreq_b</w:t>
      </w:r>
      <w:proofErr w:type="spellEnd"/>
      <w:r w:rsidR="00D2482B">
        <w:rPr>
          <w:sz w:val="24"/>
          <w:szCs w:val="24"/>
          <w:lang w:val="en-GB"/>
        </w:rPr>
        <w:t xml:space="preserve"> = 1 (“collocate frequency”)</w:t>
      </w:r>
      <w:r w:rsidR="008D5003">
        <w:rPr>
          <w:sz w:val="24"/>
          <w:szCs w:val="24"/>
          <w:lang w:val="en-GB"/>
        </w:rPr>
        <w:t>, in this case,</w:t>
      </w:r>
      <w:r w:rsidR="00D2482B">
        <w:rPr>
          <w:sz w:val="24"/>
          <w:szCs w:val="24"/>
          <w:lang w:val="en-GB"/>
        </w:rPr>
        <w:t xml:space="preserve"> allows for the code to use sites even if they only appear once, and the string </w:t>
      </w:r>
      <w:proofErr w:type="spellStart"/>
      <w:r w:rsidR="00D2482B">
        <w:rPr>
          <w:sz w:val="24"/>
          <w:szCs w:val="24"/>
          <w:lang w:val="en-GB"/>
        </w:rPr>
        <w:t>minfreq_ab</w:t>
      </w:r>
      <w:proofErr w:type="spellEnd"/>
      <w:r w:rsidR="00D2482B">
        <w:rPr>
          <w:sz w:val="24"/>
          <w:szCs w:val="24"/>
          <w:lang w:val="en-GB"/>
        </w:rPr>
        <w:t xml:space="preserve"> = 4 (“bigram frequency”)</w:t>
      </w:r>
      <w:r w:rsidR="007958A3">
        <w:rPr>
          <w:sz w:val="24"/>
          <w:szCs w:val="24"/>
          <w:lang w:val="en-GB"/>
        </w:rPr>
        <w:t xml:space="preserve"> decides how many times the words need to co-occur to be used by the code</w:t>
      </w:r>
      <w:r w:rsidR="00D2482B">
        <w:rPr>
          <w:sz w:val="24"/>
          <w:szCs w:val="24"/>
          <w:lang w:val="en-GB"/>
        </w:rPr>
        <w:t>.</w:t>
      </w:r>
      <w:r w:rsidR="007958A3">
        <w:rPr>
          <w:sz w:val="24"/>
          <w:szCs w:val="24"/>
          <w:lang w:val="en-GB"/>
        </w:rPr>
        <w:t xml:space="preserve"> </w:t>
      </w:r>
      <w:r w:rsidR="00CE72C3">
        <w:rPr>
          <w:sz w:val="24"/>
          <w:szCs w:val="24"/>
          <w:lang w:val="en-GB"/>
        </w:rPr>
        <w:t>In practice, the bigram frequency</w:t>
      </w:r>
      <w:r w:rsidR="007958A3">
        <w:rPr>
          <w:sz w:val="24"/>
          <w:szCs w:val="24"/>
          <w:lang w:val="en-GB"/>
        </w:rPr>
        <w:t xml:space="preserve"> makes the data more </w:t>
      </w:r>
      <w:r w:rsidR="00E26111">
        <w:rPr>
          <w:sz w:val="24"/>
          <w:szCs w:val="24"/>
          <w:lang w:val="en-GB"/>
        </w:rPr>
        <w:t xml:space="preserve">concise. </w:t>
      </w:r>
      <w:r w:rsidR="00AC74AA">
        <w:rPr>
          <w:sz w:val="24"/>
          <w:szCs w:val="24"/>
          <w:lang w:val="en-GB"/>
        </w:rPr>
        <w:t>A</w:t>
      </w:r>
      <w:r w:rsidR="007958A3">
        <w:rPr>
          <w:sz w:val="24"/>
          <w:szCs w:val="24"/>
          <w:lang w:val="en-GB"/>
        </w:rPr>
        <w:t>n increase of the bigram frequency will make the dataset smaller, but in return</w:t>
      </w:r>
      <w:r w:rsidR="00E26111">
        <w:rPr>
          <w:sz w:val="24"/>
          <w:szCs w:val="24"/>
          <w:lang w:val="en-GB"/>
        </w:rPr>
        <w:t xml:space="preserve"> will</w:t>
      </w:r>
      <w:r w:rsidR="007958A3">
        <w:rPr>
          <w:sz w:val="24"/>
          <w:szCs w:val="24"/>
          <w:lang w:val="en-GB"/>
        </w:rPr>
        <w:t xml:space="preserve"> show us which locations appear very often with each other.</w:t>
      </w:r>
      <w:r w:rsidR="00FE4550">
        <w:rPr>
          <w:sz w:val="24"/>
          <w:szCs w:val="24"/>
          <w:lang w:val="en-GB"/>
        </w:rPr>
        <w:t xml:space="preserve"> With trial and error, the present study found four to be a good middle-ground. Finally</w:t>
      </w:r>
      <w:r w:rsidR="00403DEC">
        <w:rPr>
          <w:sz w:val="24"/>
          <w:szCs w:val="24"/>
          <w:lang w:val="en-GB"/>
        </w:rPr>
        <w:t xml:space="preserve">, “window-size” is set as </w:t>
      </w:r>
      <w:proofErr w:type="spellStart"/>
      <w:r w:rsidR="00403DEC">
        <w:rPr>
          <w:sz w:val="24"/>
          <w:szCs w:val="24"/>
          <w:lang w:val="en-GB"/>
        </w:rPr>
        <w:t>wz</w:t>
      </w:r>
      <w:proofErr w:type="spellEnd"/>
      <w:r w:rsidR="00403DEC">
        <w:rPr>
          <w:sz w:val="24"/>
          <w:szCs w:val="24"/>
          <w:lang w:val="en-GB"/>
        </w:rPr>
        <w:t xml:space="preserve"> = </w:t>
      </w:r>
      <w:proofErr w:type="gramStart"/>
      <w:r w:rsidR="00403DEC">
        <w:rPr>
          <w:sz w:val="24"/>
          <w:szCs w:val="24"/>
          <w:lang w:val="en-GB"/>
        </w:rPr>
        <w:t>10,</w:t>
      </w:r>
      <w:r w:rsidR="00FD2F4D">
        <w:rPr>
          <w:sz w:val="24"/>
          <w:szCs w:val="24"/>
          <w:lang w:val="en-GB"/>
        </w:rPr>
        <w:t xml:space="preserve"> and</w:t>
      </w:r>
      <w:proofErr w:type="gramEnd"/>
      <w:r w:rsidR="00403DEC">
        <w:rPr>
          <w:sz w:val="24"/>
          <w:szCs w:val="24"/>
          <w:lang w:val="en-GB"/>
        </w:rPr>
        <w:t xml:space="preserve"> is the </w:t>
      </w:r>
      <w:r w:rsidR="00E26111">
        <w:rPr>
          <w:sz w:val="24"/>
          <w:szCs w:val="24"/>
          <w:lang w:val="en-GB"/>
        </w:rPr>
        <w:t>number</w:t>
      </w:r>
      <w:r w:rsidR="00403DEC">
        <w:rPr>
          <w:sz w:val="24"/>
          <w:szCs w:val="24"/>
          <w:lang w:val="en-GB"/>
        </w:rPr>
        <w:t xml:space="preserve"> of words away the code will look.</w:t>
      </w:r>
      <w:r w:rsidR="003F1DB0">
        <w:rPr>
          <w:rStyle w:val="FootnoteReference"/>
          <w:sz w:val="24"/>
          <w:szCs w:val="24"/>
          <w:lang w:val="en-GB"/>
        </w:rPr>
        <w:footnoteReference w:id="7"/>
      </w:r>
      <w:r w:rsidR="003F1DB0">
        <w:rPr>
          <w:sz w:val="24"/>
          <w:szCs w:val="24"/>
          <w:lang w:val="en-GB"/>
        </w:rPr>
        <w:t xml:space="preserve"> </w:t>
      </w:r>
    </w:p>
    <w:p w14:paraId="0A2E9956" w14:textId="1D85F099" w:rsidR="00F30CED" w:rsidRDefault="007958A3" w:rsidP="008B250E">
      <w:pPr>
        <w:spacing w:line="360" w:lineRule="auto"/>
        <w:jc w:val="both"/>
        <w:rPr>
          <w:sz w:val="24"/>
          <w:szCs w:val="24"/>
          <w:lang w:val="en-GB"/>
        </w:rPr>
      </w:pPr>
      <w:r w:rsidRPr="007958A3">
        <w:rPr>
          <w:noProof/>
          <w:sz w:val="24"/>
          <w:szCs w:val="24"/>
          <w:lang w:val="en-GB"/>
        </w:rPr>
        <w:lastRenderedPageBreak/>
        <w:drawing>
          <wp:inline distT="0" distB="0" distL="0" distR="0" wp14:anchorId="366BF2A0" wp14:editId="4063B670">
            <wp:extent cx="4751614" cy="1388213"/>
            <wp:effectExtent l="0" t="0" r="0" b="2540"/>
            <wp:docPr id="1"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atter chart&#10;&#10;Description automatically generated with low confidence"/>
                    <pic:cNvPicPr/>
                  </pic:nvPicPr>
                  <pic:blipFill>
                    <a:blip r:embed="rId10"/>
                    <a:stretch>
                      <a:fillRect/>
                    </a:stretch>
                  </pic:blipFill>
                  <pic:spPr>
                    <a:xfrm>
                      <a:off x="0" y="0"/>
                      <a:ext cx="4778509" cy="1396071"/>
                    </a:xfrm>
                    <a:prstGeom prst="rect">
                      <a:avLst/>
                    </a:prstGeom>
                  </pic:spPr>
                </pic:pic>
              </a:graphicData>
            </a:graphic>
          </wp:inline>
        </w:drawing>
      </w:r>
    </w:p>
    <w:p w14:paraId="04157010" w14:textId="4992068C" w:rsidR="00F30CED" w:rsidRPr="00942BBA" w:rsidRDefault="00B13BDA" w:rsidP="008B250E">
      <w:pPr>
        <w:spacing w:line="360" w:lineRule="auto"/>
        <w:jc w:val="both"/>
        <w:rPr>
          <w:lang w:val="en-GB"/>
        </w:rPr>
      </w:pPr>
      <w:r w:rsidRPr="00942BBA">
        <w:rPr>
          <w:lang w:val="en-GB"/>
        </w:rPr>
        <w:t xml:space="preserve">Fig 1. </w:t>
      </w:r>
      <w:proofErr w:type="spellStart"/>
      <w:r w:rsidR="007958A3" w:rsidRPr="00942BBA">
        <w:rPr>
          <w:lang w:val="en-GB"/>
        </w:rPr>
        <w:t>Sahala’s</w:t>
      </w:r>
      <w:proofErr w:type="spellEnd"/>
      <w:r w:rsidRPr="00942BBA">
        <w:rPr>
          <w:lang w:val="en-GB"/>
        </w:rPr>
        <w:t xml:space="preserve"> code with the </w:t>
      </w:r>
      <w:r w:rsidR="00F67913" w:rsidRPr="00942BBA">
        <w:rPr>
          <w:lang w:val="en-GB"/>
        </w:rPr>
        <w:t>config</w:t>
      </w:r>
      <w:r w:rsidR="002B089F">
        <w:rPr>
          <w:lang w:val="en-GB"/>
        </w:rPr>
        <w:t>uration</w:t>
      </w:r>
      <w:r w:rsidR="00F67913" w:rsidRPr="00942BBA">
        <w:rPr>
          <w:lang w:val="en-GB"/>
        </w:rPr>
        <w:t xml:space="preserve"> used for the data.</w:t>
      </w:r>
    </w:p>
    <w:p w14:paraId="3BC4CC1A" w14:textId="5DDA990D" w:rsidR="00CD45AA" w:rsidRDefault="00953418" w:rsidP="008B250E">
      <w:pPr>
        <w:spacing w:line="360" w:lineRule="auto"/>
        <w:jc w:val="both"/>
        <w:rPr>
          <w:sz w:val="24"/>
          <w:szCs w:val="24"/>
          <w:lang w:val="en-GB"/>
        </w:rPr>
      </w:pPr>
      <w:r>
        <w:rPr>
          <w:sz w:val="24"/>
          <w:szCs w:val="24"/>
          <w:lang w:val="en-GB"/>
        </w:rPr>
        <w:t xml:space="preserve">After the PMIZER has output the data in a .txt file, this will then be converted into an excel (.xlsx) file. </w:t>
      </w:r>
      <w:r w:rsidR="00F75A60">
        <w:rPr>
          <w:sz w:val="24"/>
          <w:szCs w:val="24"/>
          <w:lang w:val="en-GB"/>
        </w:rPr>
        <w:t xml:space="preserve">The .xlsx file can be seen in the Appendix. </w:t>
      </w:r>
      <w:r>
        <w:rPr>
          <w:sz w:val="24"/>
          <w:szCs w:val="24"/>
          <w:lang w:val="en-GB"/>
        </w:rPr>
        <w:t>The .xlsx file will in turn be imported into the Gephi</w:t>
      </w:r>
      <w:r w:rsidR="00494F6D">
        <w:rPr>
          <w:sz w:val="24"/>
          <w:szCs w:val="24"/>
          <w:lang w:val="en-GB"/>
        </w:rPr>
        <w:t>, with edges set to be undirected</w:t>
      </w:r>
      <w:r w:rsidR="00A12E6D">
        <w:rPr>
          <w:sz w:val="24"/>
          <w:szCs w:val="24"/>
          <w:lang w:val="en-GB"/>
        </w:rPr>
        <w:t>. While Gephi allows us to study the data through a variety of lenses, the present study uses specific settings that I felt was relevant to the questions at aims. In a broader study, using more of these settings, and comparing their results would give a wider perspective on the data.</w:t>
      </w:r>
      <w:r w:rsidR="00CD45AA">
        <w:rPr>
          <w:sz w:val="24"/>
          <w:szCs w:val="24"/>
          <w:lang w:val="en-GB"/>
        </w:rPr>
        <w:t xml:space="preserve"> The layout setting</w:t>
      </w:r>
      <w:r w:rsidR="00BA1D7C">
        <w:rPr>
          <w:sz w:val="24"/>
          <w:szCs w:val="24"/>
          <w:lang w:val="en-GB"/>
        </w:rPr>
        <w:t xml:space="preserve"> used is a tweaked “Force Atlas 2” and </w:t>
      </w:r>
      <w:r w:rsidR="00CD45AA">
        <w:rPr>
          <w:sz w:val="24"/>
          <w:szCs w:val="24"/>
          <w:lang w:val="en-GB"/>
        </w:rPr>
        <w:t>need</w:t>
      </w:r>
      <w:r w:rsidR="00BA1D7C">
        <w:rPr>
          <w:sz w:val="24"/>
          <w:szCs w:val="24"/>
          <w:lang w:val="en-GB"/>
        </w:rPr>
        <w:t>s</w:t>
      </w:r>
      <w:r w:rsidR="00CD45AA">
        <w:rPr>
          <w:sz w:val="24"/>
          <w:szCs w:val="24"/>
          <w:lang w:val="en-GB"/>
        </w:rPr>
        <w:t xml:space="preserve"> to be very precise</w:t>
      </w:r>
      <w:r w:rsidR="00BA1D7C">
        <w:rPr>
          <w:sz w:val="24"/>
          <w:szCs w:val="24"/>
          <w:lang w:val="en-GB"/>
        </w:rPr>
        <w:t>ly configured</w:t>
      </w:r>
      <w:r w:rsidR="00CD45AA">
        <w:rPr>
          <w:sz w:val="24"/>
          <w:szCs w:val="24"/>
          <w:lang w:val="en-GB"/>
        </w:rPr>
        <w:t xml:space="preserve"> for the specific dataset, or the network breaks down and becomes unreadable. The key setting most important is normalize edge weight, which solves most issues. The specific configuration can be seen in fig. 2.</w:t>
      </w:r>
    </w:p>
    <w:p w14:paraId="6627F120" w14:textId="5FA550AA" w:rsidR="00A05EEF" w:rsidRPr="00CC6A0E" w:rsidRDefault="00942BBA" w:rsidP="00CC6A0E">
      <w:pPr>
        <w:spacing w:line="360" w:lineRule="auto"/>
        <w:jc w:val="both"/>
        <w:rPr>
          <w:sz w:val="24"/>
          <w:szCs w:val="24"/>
          <w:lang w:val="en-GB"/>
        </w:rPr>
      </w:pPr>
      <w:r w:rsidRPr="00CD45AA">
        <w:rPr>
          <w:sz w:val="24"/>
          <w:szCs w:val="24"/>
          <w:lang w:val="en-GB"/>
        </w:rPr>
        <w:drawing>
          <wp:anchor distT="0" distB="0" distL="114300" distR="114300" simplePos="0" relativeHeight="251658240" behindDoc="1" locked="0" layoutInCell="1" allowOverlap="1" wp14:anchorId="3AFF43C9" wp14:editId="1F6CD420">
            <wp:simplePos x="0" y="0"/>
            <wp:positionH relativeFrom="margin">
              <wp:align>right</wp:align>
            </wp:positionH>
            <wp:positionV relativeFrom="paragraph">
              <wp:posOffset>3265</wp:posOffset>
            </wp:positionV>
            <wp:extent cx="2070100" cy="2613660"/>
            <wp:effectExtent l="0" t="0" r="6350" b="0"/>
            <wp:wrapTight wrapText="bothSides">
              <wp:wrapPolygon edited="0">
                <wp:start x="0" y="0"/>
                <wp:lineTo x="0" y="21411"/>
                <wp:lineTo x="21467" y="21411"/>
                <wp:lineTo x="21467"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070100" cy="2613660"/>
                    </a:xfrm>
                    <a:prstGeom prst="rect">
                      <a:avLst/>
                    </a:prstGeom>
                  </pic:spPr>
                </pic:pic>
              </a:graphicData>
            </a:graphic>
            <wp14:sizeRelH relativeFrom="margin">
              <wp14:pctWidth>0</wp14:pctWidth>
            </wp14:sizeRelH>
            <wp14:sizeRelV relativeFrom="margin">
              <wp14:pctHeight>0</wp14:pctHeight>
            </wp14:sizeRelV>
          </wp:anchor>
        </w:drawing>
      </w:r>
      <w:r w:rsidR="00297932">
        <w:rPr>
          <w:sz w:val="24"/>
          <w:szCs w:val="24"/>
          <w:lang w:val="en-GB"/>
        </w:rPr>
        <w:t>The specific statistics that are used</w:t>
      </w:r>
      <w:r w:rsidR="00797146">
        <w:rPr>
          <w:sz w:val="24"/>
          <w:szCs w:val="24"/>
          <w:lang w:val="en-GB"/>
        </w:rPr>
        <w:t xml:space="preserve"> for the edges</w:t>
      </w:r>
      <w:r w:rsidR="00297932">
        <w:rPr>
          <w:sz w:val="24"/>
          <w:szCs w:val="24"/>
          <w:lang w:val="en-GB"/>
        </w:rPr>
        <w:t xml:space="preserve"> in this study are: edge weight ranking that is shown by a black-red colour scale</w:t>
      </w:r>
      <w:r w:rsidR="00797146">
        <w:rPr>
          <w:sz w:val="24"/>
          <w:szCs w:val="24"/>
          <w:lang w:val="en-GB"/>
        </w:rPr>
        <w:t xml:space="preserve"> (in practice this shows the total </w:t>
      </w:r>
      <w:r w:rsidR="00E570E9">
        <w:rPr>
          <w:sz w:val="24"/>
          <w:szCs w:val="24"/>
          <w:lang w:val="en-GB"/>
        </w:rPr>
        <w:t xml:space="preserve">number of </w:t>
      </w:r>
      <w:r w:rsidR="00797146">
        <w:rPr>
          <w:sz w:val="24"/>
          <w:szCs w:val="24"/>
          <w:lang w:val="en-GB"/>
        </w:rPr>
        <w:t>connections)</w:t>
      </w:r>
      <w:r w:rsidR="00297932">
        <w:rPr>
          <w:sz w:val="24"/>
          <w:szCs w:val="24"/>
          <w:lang w:val="en-GB"/>
        </w:rPr>
        <w:t>,</w:t>
      </w:r>
      <w:r w:rsidR="00797146">
        <w:rPr>
          <w:sz w:val="24"/>
          <w:szCs w:val="24"/>
          <w:lang w:val="en-GB"/>
        </w:rPr>
        <w:t xml:space="preserve"> and</w:t>
      </w:r>
      <w:r w:rsidR="00297932">
        <w:rPr>
          <w:sz w:val="24"/>
          <w:szCs w:val="24"/>
          <w:lang w:val="en-GB"/>
        </w:rPr>
        <w:t xml:space="preserve"> </w:t>
      </w:r>
      <w:r w:rsidR="00797146">
        <w:rPr>
          <w:sz w:val="24"/>
          <w:szCs w:val="24"/>
          <w:lang w:val="en-GB"/>
        </w:rPr>
        <w:t xml:space="preserve">with the same effect weight is also applied on edge width. As for the nodes, </w:t>
      </w:r>
      <w:r w:rsidR="006D2941">
        <w:rPr>
          <w:sz w:val="24"/>
          <w:szCs w:val="24"/>
          <w:lang w:val="en-GB"/>
        </w:rPr>
        <w:t>the</w:t>
      </w:r>
      <w:r w:rsidR="000B5D2A">
        <w:rPr>
          <w:sz w:val="24"/>
          <w:szCs w:val="24"/>
          <w:lang w:val="en-GB"/>
        </w:rPr>
        <w:t xml:space="preserve"> node</w:t>
      </w:r>
      <w:r w:rsidR="006D2941">
        <w:rPr>
          <w:sz w:val="24"/>
          <w:szCs w:val="24"/>
          <w:lang w:val="en-GB"/>
        </w:rPr>
        <w:t xml:space="preserve"> size is </w:t>
      </w:r>
      <w:r w:rsidR="00CC6A0E">
        <w:rPr>
          <w:sz w:val="24"/>
          <w:szCs w:val="24"/>
          <w:lang w:val="en-GB"/>
        </w:rPr>
        <w:t xml:space="preserve">configured as </w:t>
      </w:r>
      <w:r w:rsidR="006D2941">
        <w:rPr>
          <w:sz w:val="24"/>
          <w:szCs w:val="24"/>
          <w:lang w:val="en-GB"/>
        </w:rPr>
        <w:t>“eigenvector centrality”</w:t>
      </w:r>
      <w:r w:rsidR="00CC6A0E">
        <w:rPr>
          <w:sz w:val="24"/>
          <w:szCs w:val="24"/>
          <w:lang w:val="en-GB"/>
        </w:rPr>
        <w:t xml:space="preserve"> ranking</w:t>
      </w:r>
      <w:r w:rsidR="006D2941">
        <w:rPr>
          <w:sz w:val="24"/>
          <w:szCs w:val="24"/>
          <w:lang w:val="en-GB"/>
        </w:rPr>
        <w:t xml:space="preserve"> (which shows node importance based on a its connections), and the node colour</w:t>
      </w:r>
      <w:r w:rsidR="000B5D2A">
        <w:rPr>
          <w:sz w:val="24"/>
          <w:szCs w:val="24"/>
          <w:lang w:val="en-GB"/>
        </w:rPr>
        <w:t xml:space="preserve"> is its modularity class</w:t>
      </w:r>
      <w:r w:rsidR="00CC6A0E">
        <w:rPr>
          <w:sz w:val="24"/>
          <w:szCs w:val="24"/>
          <w:lang w:val="en-GB"/>
        </w:rPr>
        <w:t xml:space="preserve"> ranking</w:t>
      </w:r>
      <w:r w:rsidR="00EB3C3F">
        <w:rPr>
          <w:sz w:val="24"/>
          <w:szCs w:val="24"/>
          <w:lang w:val="en-GB"/>
        </w:rPr>
        <w:t xml:space="preserve"> (which cluster</w:t>
      </w:r>
      <w:r w:rsidR="00BA1D7C">
        <w:rPr>
          <w:sz w:val="24"/>
          <w:szCs w:val="24"/>
          <w:lang w:val="en-GB"/>
        </w:rPr>
        <w:t xml:space="preserve"> of nodes</w:t>
      </w:r>
      <w:r w:rsidR="00EB3C3F">
        <w:rPr>
          <w:sz w:val="24"/>
          <w:szCs w:val="24"/>
          <w:lang w:val="en-GB"/>
        </w:rPr>
        <w:t xml:space="preserve"> it is part of)</w:t>
      </w:r>
      <w:r w:rsidR="00267FFC">
        <w:rPr>
          <w:sz w:val="24"/>
          <w:szCs w:val="24"/>
          <w:lang w:val="en-GB"/>
        </w:rPr>
        <w:t>.</w:t>
      </w:r>
      <w:r w:rsidR="000B5D2A">
        <w:rPr>
          <w:rStyle w:val="FootnoteReference"/>
          <w:sz w:val="24"/>
          <w:szCs w:val="24"/>
          <w:lang w:val="en-GB"/>
        </w:rPr>
        <w:footnoteReference w:id="8"/>
      </w:r>
      <w:r w:rsidR="00681773">
        <w:rPr>
          <w:sz w:val="24"/>
          <w:szCs w:val="24"/>
          <w:lang w:val="en-GB"/>
        </w:rPr>
        <w:t xml:space="preserve"> </w:t>
      </w:r>
      <w:r w:rsidR="00CC6A0E">
        <w:rPr>
          <w:sz w:val="24"/>
          <w:szCs w:val="24"/>
          <w:lang w:val="en-GB"/>
        </w:rPr>
        <w:t>Finally, t</w:t>
      </w:r>
      <w:r w:rsidR="00681773">
        <w:rPr>
          <w:sz w:val="24"/>
          <w:szCs w:val="24"/>
          <w:lang w:val="en-GB"/>
        </w:rPr>
        <w:t>o be able to see the labels, one needs</w:t>
      </w:r>
      <w:r w:rsidR="00CC6A0E">
        <w:rPr>
          <w:sz w:val="24"/>
          <w:szCs w:val="24"/>
          <w:lang w:val="en-GB"/>
        </w:rPr>
        <w:t xml:space="preserve"> to turn on and make labels visible, and then</w:t>
      </w:r>
      <w:r w:rsidR="00681773">
        <w:rPr>
          <w:sz w:val="24"/>
          <w:szCs w:val="24"/>
          <w:lang w:val="en-GB"/>
        </w:rPr>
        <w:t xml:space="preserve">  run “Label Adjust” layout once.</w:t>
      </w:r>
      <w:r w:rsidR="00CC6A0E">
        <w:rPr>
          <w:sz w:val="24"/>
          <w:szCs w:val="24"/>
          <w:lang w:val="en-GB"/>
        </w:rPr>
        <w:tab/>
      </w:r>
      <w:r w:rsidR="00CC6A0E">
        <w:rPr>
          <w:sz w:val="24"/>
          <w:szCs w:val="24"/>
          <w:lang w:val="en-GB"/>
        </w:rPr>
        <w:tab/>
      </w:r>
      <w:r w:rsidR="00CC6A0E">
        <w:rPr>
          <w:sz w:val="24"/>
          <w:szCs w:val="24"/>
          <w:lang w:val="en-GB"/>
        </w:rPr>
        <w:tab/>
      </w:r>
      <w:r w:rsidR="00267FFC" w:rsidRPr="00942BBA">
        <w:rPr>
          <w:lang w:val="en-GB"/>
        </w:rPr>
        <w:t xml:space="preserve">Fig 2. Shows the </w:t>
      </w:r>
      <w:r w:rsidRPr="00942BBA">
        <w:rPr>
          <w:lang w:val="en-GB"/>
        </w:rPr>
        <w:t xml:space="preserve">Force Atlas 2 </w:t>
      </w:r>
      <w:r w:rsidR="00267FFC" w:rsidRPr="00942BBA">
        <w:rPr>
          <w:lang w:val="en-GB"/>
        </w:rPr>
        <w:t>layout</w:t>
      </w:r>
      <w:r w:rsidRPr="00942BBA">
        <w:rPr>
          <w:lang w:val="en-GB"/>
        </w:rPr>
        <w:t xml:space="preserve"> </w:t>
      </w:r>
      <w:r w:rsidR="00A544E1">
        <w:rPr>
          <w:lang w:val="en-GB"/>
        </w:rPr>
        <w:br/>
      </w:r>
      <w:r w:rsidR="00CC6A0E">
        <w:rPr>
          <w:lang w:val="en-GB"/>
        </w:rPr>
        <w:tab/>
      </w:r>
      <w:r w:rsidR="00CC6A0E">
        <w:rPr>
          <w:lang w:val="en-GB"/>
        </w:rPr>
        <w:tab/>
      </w:r>
      <w:r w:rsidR="00CC6A0E">
        <w:rPr>
          <w:lang w:val="en-GB"/>
        </w:rPr>
        <w:tab/>
      </w:r>
      <w:r w:rsidR="00CC6A0E">
        <w:rPr>
          <w:lang w:val="en-GB"/>
        </w:rPr>
        <w:tab/>
      </w:r>
      <w:r w:rsidR="00CC6A0E">
        <w:rPr>
          <w:lang w:val="en-GB"/>
        </w:rPr>
        <w:tab/>
      </w:r>
      <w:r w:rsidR="00CC6A0E">
        <w:rPr>
          <w:lang w:val="en-GB"/>
        </w:rPr>
        <w:tab/>
      </w:r>
      <w:r w:rsidR="00CC6A0E">
        <w:rPr>
          <w:lang w:val="en-GB"/>
        </w:rPr>
        <w:tab/>
      </w:r>
      <w:r w:rsidR="00CC6A0E">
        <w:rPr>
          <w:lang w:val="en-GB"/>
        </w:rPr>
        <w:tab/>
      </w:r>
      <w:r w:rsidR="00B42208">
        <w:rPr>
          <w:lang w:val="en-GB"/>
        </w:rPr>
        <w:t xml:space="preserve">settings </w:t>
      </w:r>
      <w:r w:rsidRPr="00942BBA">
        <w:rPr>
          <w:lang w:val="en-GB"/>
        </w:rPr>
        <w:t>that w</w:t>
      </w:r>
      <w:r w:rsidR="00B42208">
        <w:rPr>
          <w:lang w:val="en-GB"/>
        </w:rPr>
        <w:t>ere</w:t>
      </w:r>
      <w:r w:rsidRPr="00942BBA">
        <w:rPr>
          <w:lang w:val="en-GB"/>
        </w:rPr>
        <w:t xml:space="preserve"> used to make fig. 3</w:t>
      </w:r>
    </w:p>
    <w:p w14:paraId="2727BA71" w14:textId="77777777" w:rsidR="00681773" w:rsidRPr="008C398B" w:rsidRDefault="00681773" w:rsidP="00371F2A">
      <w:pPr>
        <w:spacing w:line="360" w:lineRule="auto"/>
        <w:jc w:val="right"/>
        <w:rPr>
          <w:sz w:val="24"/>
          <w:szCs w:val="24"/>
          <w:lang w:val="en-GB"/>
        </w:rPr>
      </w:pPr>
    </w:p>
    <w:p w14:paraId="604ABEA1" w14:textId="60C63C99" w:rsidR="00D149BA" w:rsidRPr="008C398B" w:rsidRDefault="0026103E" w:rsidP="008B250E">
      <w:pPr>
        <w:pStyle w:val="Heading1"/>
        <w:spacing w:line="360" w:lineRule="auto"/>
        <w:rPr>
          <w:lang w:val="en-GB"/>
        </w:rPr>
      </w:pPr>
      <w:r>
        <w:rPr>
          <w:lang w:val="en-GB"/>
        </w:rPr>
        <w:lastRenderedPageBreak/>
        <w:t>2. rESULTS</w:t>
      </w:r>
    </w:p>
    <w:p w14:paraId="76A961B0" w14:textId="0EEB750A" w:rsidR="000304DF" w:rsidRPr="002B089F" w:rsidRDefault="00F30CED" w:rsidP="008B250E">
      <w:pPr>
        <w:pStyle w:val="Heading2"/>
        <w:spacing w:line="360" w:lineRule="auto"/>
        <w:rPr>
          <w:sz w:val="26"/>
          <w:szCs w:val="26"/>
          <w:lang w:val="en-GB"/>
        </w:rPr>
      </w:pPr>
      <w:r>
        <w:rPr>
          <w:lang w:val="en-GB"/>
        </w:rPr>
        <w:t>2.</w:t>
      </w:r>
      <w:r w:rsidR="0026103E">
        <w:rPr>
          <w:lang w:val="en-GB"/>
        </w:rPr>
        <w:t>1</w:t>
      </w:r>
      <w:r>
        <w:rPr>
          <w:lang w:val="en-GB"/>
        </w:rPr>
        <w:t xml:space="preserve"> </w:t>
      </w:r>
      <w:r w:rsidR="00D149BA">
        <w:rPr>
          <w:lang w:val="en-GB"/>
        </w:rPr>
        <w:t>Results</w:t>
      </w:r>
    </w:p>
    <w:p w14:paraId="6985C037" w14:textId="63A6BE9D" w:rsidR="00067383" w:rsidRPr="000304DF" w:rsidRDefault="00067383" w:rsidP="008B250E">
      <w:pPr>
        <w:spacing w:line="360" w:lineRule="auto"/>
        <w:jc w:val="both"/>
        <w:rPr>
          <w:sz w:val="24"/>
          <w:szCs w:val="24"/>
          <w:lang w:val="en-GB"/>
        </w:rPr>
      </w:pPr>
      <w:r>
        <w:rPr>
          <w:noProof/>
          <w:lang w:val="en-GB"/>
        </w:rPr>
        <w:drawing>
          <wp:inline distT="0" distB="0" distL="0" distR="0" wp14:anchorId="547F5B3F" wp14:editId="2EC7C8E3">
            <wp:extent cx="5783832" cy="4433207"/>
            <wp:effectExtent l="0" t="0" r="7620" b="5715"/>
            <wp:docPr id="4" name="Picture 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atter chart&#10;&#10;Description automatically generated"/>
                    <pic:cNvPicPr/>
                  </pic:nvPicPr>
                  <pic:blipFill rotWithShape="1">
                    <a:blip r:embed="rId12" cstate="print">
                      <a:extLst>
                        <a:ext uri="{28A0092B-C50C-407E-A947-70E740481C1C}">
                          <a14:useLocalDpi xmlns:a14="http://schemas.microsoft.com/office/drawing/2010/main" val="0"/>
                        </a:ext>
                      </a:extLst>
                    </a:blip>
                    <a:srcRect l="13669" r="14193" b="1701"/>
                    <a:stretch/>
                  </pic:blipFill>
                  <pic:spPr bwMode="auto">
                    <a:xfrm>
                      <a:off x="0" y="0"/>
                      <a:ext cx="5804403" cy="4448974"/>
                    </a:xfrm>
                    <a:prstGeom prst="rect">
                      <a:avLst/>
                    </a:prstGeom>
                    <a:ln>
                      <a:noFill/>
                    </a:ln>
                    <a:extLst>
                      <a:ext uri="{53640926-AAD7-44D8-BBD7-CCE9431645EC}">
                        <a14:shadowObscured xmlns:a14="http://schemas.microsoft.com/office/drawing/2010/main"/>
                      </a:ext>
                    </a:extLst>
                  </pic:spPr>
                </pic:pic>
              </a:graphicData>
            </a:graphic>
          </wp:inline>
        </w:drawing>
      </w:r>
    </w:p>
    <w:p w14:paraId="57A194FB" w14:textId="39F8BB2C" w:rsidR="00067383" w:rsidRPr="002B089F" w:rsidRDefault="000304DF" w:rsidP="008B250E">
      <w:pPr>
        <w:spacing w:line="360" w:lineRule="auto"/>
        <w:jc w:val="both"/>
        <w:rPr>
          <w:lang w:val="en-GB"/>
        </w:rPr>
      </w:pPr>
      <w:r w:rsidRPr="002B089F">
        <w:rPr>
          <w:lang w:val="en-GB"/>
        </w:rPr>
        <w:t>Fig</w:t>
      </w:r>
      <w:r w:rsidR="00B13490">
        <w:rPr>
          <w:lang w:val="en-GB"/>
        </w:rPr>
        <w:t>.</w:t>
      </w:r>
      <w:r w:rsidRPr="002B089F">
        <w:rPr>
          <w:lang w:val="en-GB"/>
        </w:rPr>
        <w:t xml:space="preserve"> </w:t>
      </w:r>
      <w:r w:rsidR="00297932" w:rsidRPr="002B089F">
        <w:rPr>
          <w:lang w:val="en-GB"/>
        </w:rPr>
        <w:t>3</w:t>
      </w:r>
      <w:r w:rsidRPr="002B089F">
        <w:rPr>
          <w:lang w:val="en-GB"/>
        </w:rPr>
        <w:t>.</w:t>
      </w:r>
      <w:r w:rsidR="00BD3C51" w:rsidRPr="002B089F">
        <w:rPr>
          <w:lang w:val="en-GB"/>
        </w:rPr>
        <w:t xml:space="preserve"> </w:t>
      </w:r>
      <w:r w:rsidR="00F30CED" w:rsidRPr="002B089F">
        <w:rPr>
          <w:lang w:val="en-GB"/>
        </w:rPr>
        <w:t xml:space="preserve">The </w:t>
      </w:r>
      <w:r w:rsidR="008632D9">
        <w:rPr>
          <w:lang w:val="en-GB"/>
        </w:rPr>
        <w:t>L</w:t>
      </w:r>
      <w:r w:rsidR="00F30CED" w:rsidRPr="002B089F">
        <w:rPr>
          <w:lang w:val="en-GB"/>
        </w:rPr>
        <w:t xml:space="preserve">NA </w:t>
      </w:r>
      <w:r w:rsidR="002B089F">
        <w:rPr>
          <w:lang w:val="en-GB"/>
        </w:rPr>
        <w:t xml:space="preserve">configured </w:t>
      </w:r>
      <w:r w:rsidR="00F30CED" w:rsidRPr="002B089F">
        <w:rPr>
          <w:lang w:val="en-GB"/>
        </w:rPr>
        <w:t>as outlined in 1.</w:t>
      </w:r>
      <w:r w:rsidR="00297932" w:rsidRPr="002B089F">
        <w:rPr>
          <w:lang w:val="en-GB"/>
        </w:rPr>
        <w:t>4</w:t>
      </w:r>
      <w:r w:rsidR="00F30CED" w:rsidRPr="002B089F">
        <w:rPr>
          <w:lang w:val="en-GB"/>
        </w:rPr>
        <w:t>.</w:t>
      </w:r>
      <w:r w:rsidR="00E137E6">
        <w:rPr>
          <w:lang w:val="en-GB"/>
        </w:rPr>
        <w:t xml:space="preserve"> For the full Gephi file</w:t>
      </w:r>
      <w:r w:rsidR="003437B5">
        <w:rPr>
          <w:lang w:val="en-GB"/>
        </w:rPr>
        <w:t xml:space="preserve"> and 4k screenshot</w:t>
      </w:r>
      <w:r w:rsidR="00E137E6">
        <w:rPr>
          <w:lang w:val="en-GB"/>
        </w:rPr>
        <w:t>, see the Appendix.</w:t>
      </w:r>
    </w:p>
    <w:p w14:paraId="35AC2C0E" w14:textId="6BB9C7C1" w:rsidR="002B089F" w:rsidRDefault="00B13490" w:rsidP="008B250E">
      <w:pPr>
        <w:spacing w:line="360" w:lineRule="auto"/>
        <w:jc w:val="both"/>
        <w:rPr>
          <w:sz w:val="24"/>
          <w:szCs w:val="24"/>
          <w:lang w:val="en-GB"/>
        </w:rPr>
      </w:pPr>
      <w:r>
        <w:rPr>
          <w:sz w:val="24"/>
          <w:szCs w:val="24"/>
          <w:lang w:val="en-GB"/>
        </w:rPr>
        <w:t xml:space="preserve">In fig. 3 </w:t>
      </w:r>
      <w:r w:rsidR="007F43DD">
        <w:rPr>
          <w:sz w:val="24"/>
          <w:szCs w:val="24"/>
          <w:lang w:val="en-GB"/>
        </w:rPr>
        <w:t>a few patterns</w:t>
      </w:r>
      <w:r w:rsidR="00E137E6">
        <w:rPr>
          <w:sz w:val="24"/>
          <w:szCs w:val="24"/>
          <w:lang w:val="en-GB"/>
        </w:rPr>
        <w:t xml:space="preserve"> and trends</w:t>
      </w:r>
      <w:r w:rsidR="007F43DD">
        <w:rPr>
          <w:sz w:val="24"/>
          <w:szCs w:val="24"/>
          <w:lang w:val="en-GB"/>
        </w:rPr>
        <w:t xml:space="preserve"> are clear: </w:t>
      </w:r>
      <w:r w:rsidR="00E137E6">
        <w:rPr>
          <w:sz w:val="24"/>
          <w:szCs w:val="24"/>
          <w:lang w:val="en-GB"/>
        </w:rPr>
        <w:t xml:space="preserve">colours are coloured according to clusters, and clusters are roughly grouped according to geography. Since it would be a herculean task to cover every single nuance of the </w:t>
      </w:r>
      <w:r w:rsidR="008632D9">
        <w:rPr>
          <w:sz w:val="24"/>
          <w:szCs w:val="24"/>
          <w:lang w:val="en-GB"/>
        </w:rPr>
        <w:t>L</w:t>
      </w:r>
      <w:r w:rsidR="00E137E6">
        <w:rPr>
          <w:sz w:val="24"/>
          <w:szCs w:val="24"/>
          <w:lang w:val="en-GB"/>
        </w:rPr>
        <w:t xml:space="preserve">NA, we will instead </w:t>
      </w:r>
      <w:r w:rsidR="00B536C6">
        <w:rPr>
          <w:sz w:val="24"/>
          <w:szCs w:val="24"/>
          <w:lang w:val="en-GB"/>
        </w:rPr>
        <w:t xml:space="preserve">briefly </w:t>
      </w:r>
      <w:r w:rsidR="00E137E6">
        <w:rPr>
          <w:sz w:val="24"/>
          <w:szCs w:val="24"/>
          <w:lang w:val="en-GB"/>
        </w:rPr>
        <w:t xml:space="preserve">look at a few case studies. The red group is a good example of the </w:t>
      </w:r>
      <w:r w:rsidR="008632D9">
        <w:rPr>
          <w:sz w:val="24"/>
          <w:szCs w:val="24"/>
          <w:lang w:val="en-GB"/>
        </w:rPr>
        <w:t>L</w:t>
      </w:r>
      <w:r w:rsidR="00E137E6">
        <w:rPr>
          <w:sz w:val="24"/>
          <w:szCs w:val="24"/>
          <w:lang w:val="en-GB"/>
        </w:rPr>
        <w:t xml:space="preserve">NA working, and all the sites presently connected </w:t>
      </w:r>
      <w:proofErr w:type="gramStart"/>
      <w:r w:rsidR="00E137E6">
        <w:rPr>
          <w:sz w:val="24"/>
          <w:szCs w:val="24"/>
          <w:lang w:val="en-GB"/>
        </w:rPr>
        <w:t>are located in</w:t>
      </w:r>
      <w:proofErr w:type="gramEnd"/>
      <w:r w:rsidR="00E137E6">
        <w:rPr>
          <w:sz w:val="24"/>
          <w:szCs w:val="24"/>
          <w:lang w:val="en-GB"/>
        </w:rPr>
        <w:t xml:space="preserve"> </w:t>
      </w:r>
      <w:r w:rsidR="001109BB">
        <w:rPr>
          <w:sz w:val="24"/>
          <w:szCs w:val="24"/>
          <w:lang w:val="en-GB"/>
        </w:rPr>
        <w:t>Northern Mesopotamia</w:t>
      </w:r>
      <w:r w:rsidR="006E645E">
        <w:rPr>
          <w:sz w:val="24"/>
          <w:szCs w:val="24"/>
          <w:lang w:val="en-GB"/>
        </w:rPr>
        <w:t>, around the Assyrian heartland</w:t>
      </w:r>
      <w:r w:rsidR="004973CF">
        <w:rPr>
          <w:sz w:val="24"/>
          <w:szCs w:val="24"/>
          <w:lang w:val="en-GB"/>
        </w:rPr>
        <w:t>. In addition, many of the orange cities are widely regarded as important in the Neo-Assyrian period, also reflected in the node size. There are a few noteworthy things in this cluster, firstly is the “</w:t>
      </w:r>
      <w:proofErr w:type="spellStart"/>
      <w:r w:rsidR="004973CF">
        <w:rPr>
          <w:sz w:val="24"/>
          <w:szCs w:val="24"/>
          <w:lang w:val="en-GB"/>
        </w:rPr>
        <w:t>Libbi-ali</w:t>
      </w:r>
      <w:proofErr w:type="spellEnd"/>
      <w:r w:rsidR="004973CF">
        <w:rPr>
          <w:sz w:val="24"/>
          <w:szCs w:val="24"/>
          <w:lang w:val="en-GB"/>
        </w:rPr>
        <w:t>[Inner-city-(Assur)]”, which probably represents the city of Assur itself</w:t>
      </w:r>
      <w:r w:rsidR="00EB0456">
        <w:rPr>
          <w:sz w:val="24"/>
          <w:szCs w:val="24"/>
          <w:lang w:val="en-GB"/>
        </w:rPr>
        <w:t xml:space="preserve"> in some capacity</w:t>
      </w:r>
      <w:r w:rsidR="004973CF">
        <w:rPr>
          <w:sz w:val="24"/>
          <w:szCs w:val="24"/>
          <w:lang w:val="en-GB"/>
        </w:rPr>
        <w:t xml:space="preserve">, given the close </w:t>
      </w:r>
      <w:r w:rsidR="00EB0456">
        <w:rPr>
          <w:sz w:val="24"/>
          <w:szCs w:val="24"/>
          <w:lang w:val="en-GB"/>
        </w:rPr>
        <w:t xml:space="preserve">relation to the temple of </w:t>
      </w:r>
      <w:proofErr w:type="spellStart"/>
      <w:r w:rsidR="00EB0456">
        <w:rPr>
          <w:sz w:val="24"/>
          <w:szCs w:val="24"/>
          <w:lang w:val="en-GB"/>
        </w:rPr>
        <w:t>Esarra</w:t>
      </w:r>
      <w:proofErr w:type="spellEnd"/>
      <w:r w:rsidR="00EB0456">
        <w:rPr>
          <w:sz w:val="24"/>
          <w:szCs w:val="24"/>
          <w:lang w:val="en-GB"/>
        </w:rPr>
        <w:t xml:space="preserve"> – an important temple in Assur.</w:t>
      </w:r>
      <w:r w:rsidR="00EB0456">
        <w:rPr>
          <w:rStyle w:val="FootnoteReference"/>
          <w:sz w:val="24"/>
          <w:szCs w:val="24"/>
          <w:lang w:val="en-GB"/>
        </w:rPr>
        <w:footnoteReference w:id="9"/>
      </w:r>
      <w:r w:rsidR="00EB0456">
        <w:rPr>
          <w:sz w:val="24"/>
          <w:szCs w:val="24"/>
          <w:lang w:val="en-GB"/>
        </w:rPr>
        <w:t xml:space="preserve"> There are </w:t>
      </w:r>
      <w:r w:rsidR="00D35C3D">
        <w:rPr>
          <w:sz w:val="24"/>
          <w:szCs w:val="24"/>
          <w:lang w:val="en-GB"/>
        </w:rPr>
        <w:t>a few</w:t>
      </w:r>
      <w:r w:rsidR="00EB0456">
        <w:rPr>
          <w:sz w:val="24"/>
          <w:szCs w:val="24"/>
          <w:lang w:val="en-GB"/>
        </w:rPr>
        <w:t xml:space="preserve"> more cases </w:t>
      </w:r>
      <w:r w:rsidR="00EB0456">
        <w:rPr>
          <w:sz w:val="24"/>
          <w:szCs w:val="24"/>
          <w:lang w:val="en-GB"/>
        </w:rPr>
        <w:lastRenderedPageBreak/>
        <w:t>were Assur appears: once connected to only Urartu</w:t>
      </w:r>
      <w:r w:rsidR="00C84C0E">
        <w:rPr>
          <w:sz w:val="24"/>
          <w:szCs w:val="24"/>
          <w:lang w:val="en-GB"/>
        </w:rPr>
        <w:t>,</w:t>
      </w:r>
      <w:r w:rsidR="00EB0456">
        <w:rPr>
          <w:sz w:val="24"/>
          <w:szCs w:val="24"/>
          <w:lang w:val="en-GB"/>
        </w:rPr>
        <w:t xml:space="preserve"> and another as “Mat-Assur”</w:t>
      </w:r>
      <w:r w:rsidR="00D35C3D">
        <w:rPr>
          <w:sz w:val="24"/>
          <w:szCs w:val="24"/>
          <w:lang w:val="en-GB"/>
        </w:rPr>
        <w:t>, under which we also can see “Al-Assur” (which is the location</w:t>
      </w:r>
      <w:r w:rsidR="00C84C0E">
        <w:rPr>
          <w:sz w:val="24"/>
          <w:szCs w:val="24"/>
          <w:lang w:val="en-GB"/>
        </w:rPr>
        <w:t>’</w:t>
      </w:r>
      <w:r w:rsidR="00D35C3D">
        <w:rPr>
          <w:sz w:val="24"/>
          <w:szCs w:val="24"/>
          <w:lang w:val="en-GB"/>
        </w:rPr>
        <w:t>s only connection).</w:t>
      </w:r>
      <w:r w:rsidR="00912429">
        <w:rPr>
          <w:sz w:val="24"/>
          <w:szCs w:val="24"/>
          <w:lang w:val="en-GB"/>
        </w:rPr>
        <w:t xml:space="preserve"> “Mat-Assur” is also connected to most big orange </w:t>
      </w:r>
      <w:r w:rsidR="002A4A9D">
        <w:rPr>
          <w:sz w:val="24"/>
          <w:szCs w:val="24"/>
          <w:lang w:val="en-GB"/>
        </w:rPr>
        <w:t>locations</w:t>
      </w:r>
      <w:r w:rsidR="00912429">
        <w:rPr>
          <w:sz w:val="24"/>
          <w:szCs w:val="24"/>
          <w:lang w:val="en-GB"/>
        </w:rPr>
        <w:t xml:space="preserve">, but not </w:t>
      </w:r>
      <w:proofErr w:type="spellStart"/>
      <w:r w:rsidR="00912429">
        <w:rPr>
          <w:sz w:val="24"/>
          <w:szCs w:val="24"/>
          <w:lang w:val="en-GB"/>
        </w:rPr>
        <w:t>Arrapha</w:t>
      </w:r>
      <w:proofErr w:type="spellEnd"/>
      <w:r w:rsidR="00912429">
        <w:rPr>
          <w:sz w:val="24"/>
          <w:szCs w:val="24"/>
          <w:lang w:val="en-GB"/>
        </w:rPr>
        <w:t xml:space="preserve"> or </w:t>
      </w:r>
      <w:proofErr w:type="spellStart"/>
      <w:r w:rsidR="00912429">
        <w:rPr>
          <w:sz w:val="24"/>
          <w:szCs w:val="24"/>
          <w:lang w:val="en-GB"/>
        </w:rPr>
        <w:t>Kilizi</w:t>
      </w:r>
      <w:proofErr w:type="spellEnd"/>
      <w:r w:rsidR="00BD350E">
        <w:rPr>
          <w:rStyle w:val="FootnoteReference"/>
          <w:sz w:val="24"/>
          <w:szCs w:val="24"/>
          <w:lang w:val="en-GB"/>
        </w:rPr>
        <w:footnoteReference w:id="10"/>
      </w:r>
      <w:r w:rsidR="00912429">
        <w:rPr>
          <w:sz w:val="24"/>
          <w:szCs w:val="24"/>
          <w:lang w:val="en-GB"/>
        </w:rPr>
        <w:t xml:space="preserve"> (though obviously we can not know whenever this stems from regarding these as outside the sphere of “Mat-Assur”, or from a lack of data).</w:t>
      </w:r>
      <w:r w:rsidR="003424B9">
        <w:rPr>
          <w:sz w:val="24"/>
          <w:szCs w:val="24"/>
          <w:lang w:val="en-GB"/>
        </w:rPr>
        <w:t xml:space="preserve"> </w:t>
      </w:r>
      <w:r w:rsidR="002A4A9D">
        <w:rPr>
          <w:sz w:val="24"/>
          <w:szCs w:val="24"/>
          <w:lang w:val="en-GB"/>
        </w:rPr>
        <w:t xml:space="preserve">This leaves a stark lack of Assur in the </w:t>
      </w:r>
      <w:proofErr w:type="gramStart"/>
      <w:r w:rsidR="002A4A9D">
        <w:rPr>
          <w:sz w:val="24"/>
          <w:szCs w:val="24"/>
          <w:lang w:val="en-GB"/>
        </w:rPr>
        <w:t>LNA, and</w:t>
      </w:r>
      <w:proofErr w:type="gramEnd"/>
      <w:r w:rsidR="002A4A9D">
        <w:rPr>
          <w:sz w:val="24"/>
          <w:szCs w:val="24"/>
          <w:lang w:val="en-GB"/>
        </w:rPr>
        <w:t xml:space="preserve"> may further explain the “</w:t>
      </w:r>
      <w:proofErr w:type="spellStart"/>
      <w:r w:rsidR="002A4A9D">
        <w:rPr>
          <w:sz w:val="24"/>
          <w:szCs w:val="24"/>
          <w:lang w:val="en-GB"/>
        </w:rPr>
        <w:t>Libbi-ali</w:t>
      </w:r>
      <w:proofErr w:type="spellEnd"/>
      <w:r w:rsidR="002A4A9D">
        <w:rPr>
          <w:sz w:val="24"/>
          <w:szCs w:val="24"/>
          <w:lang w:val="en-GB"/>
        </w:rPr>
        <w:t xml:space="preserve">”. </w:t>
      </w:r>
      <w:r w:rsidR="009A03B4">
        <w:rPr>
          <w:sz w:val="24"/>
          <w:szCs w:val="24"/>
          <w:lang w:val="en-GB"/>
        </w:rPr>
        <w:t>There are a few outliers, notably Ashkelon, located in the levant, and Que</w:t>
      </w:r>
      <w:r w:rsidR="00D52A5B">
        <w:rPr>
          <w:rStyle w:val="FootnoteReference"/>
          <w:sz w:val="24"/>
          <w:szCs w:val="24"/>
          <w:lang w:val="en-GB"/>
        </w:rPr>
        <w:footnoteReference w:id="11"/>
      </w:r>
      <w:r w:rsidR="009A03B4">
        <w:rPr>
          <w:sz w:val="24"/>
          <w:szCs w:val="24"/>
          <w:lang w:val="en-GB"/>
        </w:rPr>
        <w:t xml:space="preserve">, </w:t>
      </w:r>
      <w:r w:rsidR="002A4A9D">
        <w:rPr>
          <w:sz w:val="24"/>
          <w:szCs w:val="24"/>
          <w:lang w:val="en-GB"/>
        </w:rPr>
        <w:t xml:space="preserve">likely </w:t>
      </w:r>
      <w:r w:rsidR="009A03B4">
        <w:rPr>
          <w:sz w:val="24"/>
          <w:szCs w:val="24"/>
          <w:lang w:val="en-GB"/>
        </w:rPr>
        <w:t>located in the central south of Turkey</w:t>
      </w:r>
      <w:r w:rsidR="00EC2E72">
        <w:rPr>
          <w:sz w:val="24"/>
          <w:szCs w:val="24"/>
          <w:lang w:val="en-GB"/>
        </w:rPr>
        <w:t xml:space="preserve">, but these are not very connected </w:t>
      </w:r>
      <w:r w:rsidR="005F2BB1">
        <w:rPr>
          <w:sz w:val="24"/>
          <w:szCs w:val="24"/>
          <w:lang w:val="en-GB"/>
        </w:rPr>
        <w:t xml:space="preserve">in the LNA </w:t>
      </w:r>
      <w:r w:rsidR="00EC2E72">
        <w:rPr>
          <w:sz w:val="24"/>
          <w:szCs w:val="24"/>
          <w:lang w:val="en-GB"/>
        </w:rPr>
        <w:t>and may as such stem from the settings used in the PMIZER.</w:t>
      </w:r>
    </w:p>
    <w:p w14:paraId="5995B58C" w14:textId="3A49CA8C" w:rsidR="008B250E" w:rsidRDefault="00D52A5B" w:rsidP="008B250E">
      <w:pPr>
        <w:spacing w:line="360" w:lineRule="auto"/>
        <w:jc w:val="both"/>
        <w:rPr>
          <w:sz w:val="24"/>
          <w:szCs w:val="24"/>
          <w:lang w:val="en-GB"/>
        </w:rPr>
      </w:pPr>
      <w:r>
        <w:rPr>
          <w:sz w:val="24"/>
          <w:szCs w:val="24"/>
          <w:lang w:val="en-GB"/>
        </w:rPr>
        <w:t>Another interesting aspect is that the blue region, which is centred around “</w:t>
      </w:r>
      <w:proofErr w:type="spellStart"/>
      <w:r>
        <w:rPr>
          <w:sz w:val="24"/>
          <w:szCs w:val="24"/>
          <w:lang w:val="en-GB"/>
        </w:rPr>
        <w:t>Madaya</w:t>
      </w:r>
      <w:proofErr w:type="spellEnd"/>
      <w:r>
        <w:rPr>
          <w:sz w:val="24"/>
          <w:szCs w:val="24"/>
          <w:lang w:val="en-GB"/>
        </w:rPr>
        <w:t>” (the kingdom of Medes)</w:t>
      </w:r>
      <w:r w:rsidR="005F06D5">
        <w:rPr>
          <w:sz w:val="24"/>
          <w:szCs w:val="24"/>
          <w:lang w:val="en-GB"/>
        </w:rPr>
        <w:t xml:space="preserve">, features a lot of cities located in the </w:t>
      </w:r>
      <w:r w:rsidR="00DA1CC9">
        <w:rPr>
          <w:sz w:val="24"/>
          <w:szCs w:val="24"/>
          <w:lang w:val="en-GB"/>
        </w:rPr>
        <w:t>Northwest</w:t>
      </w:r>
      <w:r w:rsidR="005F06D5">
        <w:rPr>
          <w:sz w:val="24"/>
          <w:szCs w:val="24"/>
          <w:lang w:val="en-GB"/>
        </w:rPr>
        <w:t xml:space="preserve"> of Syria. </w:t>
      </w:r>
      <w:r w:rsidR="008B000A">
        <w:rPr>
          <w:sz w:val="24"/>
          <w:szCs w:val="24"/>
          <w:lang w:val="en-GB"/>
        </w:rPr>
        <w:t>A few examples are:</w:t>
      </w:r>
      <w:r w:rsidR="00DA1CC9" w:rsidRPr="00DA1CC9">
        <w:rPr>
          <w:sz w:val="24"/>
          <w:szCs w:val="24"/>
          <w:lang w:val="en-GB"/>
        </w:rPr>
        <w:t xml:space="preserve"> </w:t>
      </w:r>
      <w:r w:rsidR="00DA1CC9">
        <w:rPr>
          <w:sz w:val="24"/>
          <w:szCs w:val="24"/>
          <w:lang w:val="en-GB"/>
        </w:rPr>
        <w:t>Na</w:t>
      </w:r>
      <w:r w:rsidR="00DA1CC9" w:rsidRPr="00DA1CC9">
        <w:rPr>
          <w:sz w:val="24"/>
          <w:szCs w:val="24"/>
          <w:lang/>
        </w:rPr>
        <w:t>ṣ</w:t>
      </w:r>
      <w:proofErr w:type="spellStart"/>
      <w:r w:rsidR="00DA1CC9">
        <w:rPr>
          <w:sz w:val="24"/>
          <w:szCs w:val="24"/>
          <w:lang w:val="en-GB"/>
        </w:rPr>
        <w:t>ibina</w:t>
      </w:r>
      <w:proofErr w:type="spellEnd"/>
      <w:r w:rsidR="00DA1CC9">
        <w:rPr>
          <w:rStyle w:val="FootnoteReference"/>
          <w:sz w:val="24"/>
          <w:szCs w:val="24"/>
          <w:lang w:val="en-GB"/>
        </w:rPr>
        <w:footnoteReference w:id="12"/>
      </w:r>
      <w:r w:rsidR="000F3BF6">
        <w:rPr>
          <w:sz w:val="24"/>
          <w:szCs w:val="24"/>
          <w:lang w:val="en-GB"/>
        </w:rPr>
        <w:t xml:space="preserve">, </w:t>
      </w:r>
      <w:proofErr w:type="spellStart"/>
      <w:r w:rsidR="000F3BF6">
        <w:rPr>
          <w:sz w:val="24"/>
          <w:szCs w:val="24"/>
          <w:lang w:val="en-GB"/>
        </w:rPr>
        <w:t>Tille</w:t>
      </w:r>
      <w:proofErr w:type="spellEnd"/>
      <w:r w:rsidR="000F3BF6">
        <w:rPr>
          <w:rStyle w:val="FootnoteReference"/>
          <w:sz w:val="24"/>
          <w:szCs w:val="24"/>
          <w:lang w:val="en-GB"/>
        </w:rPr>
        <w:footnoteReference w:id="13"/>
      </w:r>
      <w:r w:rsidR="00AE29F7">
        <w:rPr>
          <w:sz w:val="24"/>
          <w:szCs w:val="24"/>
          <w:lang w:val="en-GB"/>
        </w:rPr>
        <w:t xml:space="preserve">, </w:t>
      </w:r>
      <w:r w:rsidR="007267E5">
        <w:rPr>
          <w:sz w:val="24"/>
          <w:szCs w:val="24"/>
          <w:lang w:val="en-GB"/>
        </w:rPr>
        <w:t>R</w:t>
      </w:r>
      <w:r w:rsidR="007267E5">
        <w:rPr>
          <w:sz w:val="24"/>
          <w:szCs w:val="24"/>
          <w:lang w:val="en-GB"/>
        </w:rPr>
        <w:t>a</w:t>
      </w:r>
      <w:r w:rsidR="007267E5" w:rsidRPr="00DA1CC9">
        <w:rPr>
          <w:sz w:val="24"/>
          <w:szCs w:val="24"/>
          <w:lang/>
        </w:rPr>
        <w:t>ṣ</w:t>
      </w:r>
      <w:proofErr w:type="spellStart"/>
      <w:r w:rsidR="007267E5">
        <w:rPr>
          <w:sz w:val="24"/>
          <w:szCs w:val="24"/>
          <w:lang w:val="en-GB"/>
        </w:rPr>
        <w:t>appa</w:t>
      </w:r>
      <w:proofErr w:type="spellEnd"/>
      <w:r w:rsidR="007267E5">
        <w:rPr>
          <w:rStyle w:val="FootnoteReference"/>
          <w:sz w:val="24"/>
          <w:szCs w:val="24"/>
          <w:lang w:val="en-GB"/>
        </w:rPr>
        <w:footnoteReference w:id="14"/>
      </w:r>
      <w:r w:rsidR="00C67AB2">
        <w:rPr>
          <w:sz w:val="24"/>
          <w:szCs w:val="24"/>
          <w:lang w:val="en-GB"/>
        </w:rPr>
        <w:t xml:space="preserve"> and</w:t>
      </w:r>
      <w:r w:rsidR="00AE29F7">
        <w:rPr>
          <w:sz w:val="24"/>
          <w:szCs w:val="24"/>
          <w:lang w:val="en-GB"/>
        </w:rPr>
        <w:t xml:space="preserve"> </w:t>
      </w:r>
      <w:proofErr w:type="spellStart"/>
      <w:r w:rsidR="00AE29F7">
        <w:rPr>
          <w:sz w:val="24"/>
          <w:szCs w:val="24"/>
          <w:lang w:val="en-GB"/>
        </w:rPr>
        <w:t>Guzana</w:t>
      </w:r>
      <w:proofErr w:type="spellEnd"/>
      <w:r w:rsidR="00AE29F7">
        <w:rPr>
          <w:rStyle w:val="FootnoteReference"/>
          <w:sz w:val="24"/>
          <w:szCs w:val="24"/>
          <w:lang w:val="en-GB"/>
        </w:rPr>
        <w:footnoteReference w:id="15"/>
      </w:r>
      <w:r w:rsidR="00C67AB2">
        <w:rPr>
          <w:sz w:val="24"/>
          <w:szCs w:val="24"/>
          <w:lang w:val="en-GB"/>
        </w:rPr>
        <w:t xml:space="preserve">. Some of the </w:t>
      </w:r>
      <w:r w:rsidR="00AE602B">
        <w:rPr>
          <w:sz w:val="24"/>
          <w:szCs w:val="24"/>
          <w:lang w:val="en-GB"/>
        </w:rPr>
        <w:t>locations</w:t>
      </w:r>
      <w:r w:rsidR="00C67AB2">
        <w:rPr>
          <w:sz w:val="24"/>
          <w:szCs w:val="24"/>
          <w:lang w:val="en-GB"/>
        </w:rPr>
        <w:t xml:space="preserve"> in the </w:t>
      </w:r>
      <w:proofErr w:type="spellStart"/>
      <w:r w:rsidR="00C67AB2">
        <w:rPr>
          <w:sz w:val="24"/>
          <w:szCs w:val="24"/>
          <w:lang w:val="en-GB"/>
        </w:rPr>
        <w:t>Madaya</w:t>
      </w:r>
      <w:proofErr w:type="spellEnd"/>
      <w:r w:rsidR="00C67AB2">
        <w:rPr>
          <w:sz w:val="24"/>
          <w:szCs w:val="24"/>
          <w:lang w:val="en-GB"/>
        </w:rPr>
        <w:t xml:space="preserve"> cluster</w:t>
      </w:r>
      <w:r w:rsidR="00AE602B">
        <w:rPr>
          <w:sz w:val="24"/>
          <w:szCs w:val="24"/>
          <w:lang w:val="en-GB"/>
        </w:rPr>
        <w:t xml:space="preserve"> </w:t>
      </w:r>
      <w:r w:rsidR="00C67AB2">
        <w:rPr>
          <w:sz w:val="24"/>
          <w:szCs w:val="24"/>
          <w:lang w:val="en-GB"/>
        </w:rPr>
        <w:t>are hard to find reference about however, and some are openly stated to be unknown</w:t>
      </w:r>
      <w:r w:rsidR="00AE2924">
        <w:rPr>
          <w:sz w:val="24"/>
          <w:szCs w:val="24"/>
          <w:lang w:val="en-GB"/>
        </w:rPr>
        <w:t xml:space="preserve">. An example is </w:t>
      </w:r>
      <w:proofErr w:type="spellStart"/>
      <w:r w:rsidR="00AE2924">
        <w:rPr>
          <w:sz w:val="24"/>
          <w:szCs w:val="24"/>
          <w:lang w:val="en-GB"/>
        </w:rPr>
        <w:t>Kurbail</w:t>
      </w:r>
      <w:proofErr w:type="spellEnd"/>
      <w:r w:rsidR="00AE2924">
        <w:rPr>
          <w:sz w:val="24"/>
          <w:szCs w:val="24"/>
          <w:lang w:val="en-GB"/>
        </w:rPr>
        <w:t xml:space="preserve">, </w:t>
      </w:r>
      <w:r w:rsidR="00944ADD">
        <w:rPr>
          <w:sz w:val="24"/>
          <w:szCs w:val="24"/>
          <w:lang w:val="en-GB"/>
        </w:rPr>
        <w:t xml:space="preserve">probably in the vicinity of </w:t>
      </w:r>
      <w:proofErr w:type="spellStart"/>
      <w:r w:rsidR="00944ADD">
        <w:rPr>
          <w:sz w:val="24"/>
          <w:szCs w:val="24"/>
          <w:lang w:val="en-GB"/>
        </w:rPr>
        <w:t>Kalhu</w:t>
      </w:r>
      <w:proofErr w:type="spellEnd"/>
      <w:r w:rsidR="00944ADD">
        <w:rPr>
          <w:sz w:val="24"/>
          <w:szCs w:val="24"/>
          <w:lang w:val="en-GB"/>
        </w:rPr>
        <w:t xml:space="preserve">, </w:t>
      </w:r>
      <w:r w:rsidR="00AE2924">
        <w:rPr>
          <w:sz w:val="24"/>
          <w:szCs w:val="24"/>
          <w:lang w:val="en-GB"/>
        </w:rPr>
        <w:t>but an exact</w:t>
      </w:r>
      <w:r w:rsidR="006513B1">
        <w:rPr>
          <w:sz w:val="24"/>
          <w:szCs w:val="24"/>
          <w:lang w:val="en-GB"/>
        </w:rPr>
        <w:t xml:space="preserve"> geographical</w:t>
      </w:r>
      <w:r w:rsidR="00AE2924">
        <w:rPr>
          <w:sz w:val="24"/>
          <w:szCs w:val="24"/>
          <w:lang w:val="en-GB"/>
        </w:rPr>
        <w:t xml:space="preserve"> location is unknown.</w:t>
      </w:r>
      <w:r w:rsidR="00912429">
        <w:rPr>
          <w:rStyle w:val="FootnoteReference"/>
          <w:sz w:val="24"/>
          <w:szCs w:val="24"/>
          <w:lang w:val="en-GB"/>
        </w:rPr>
        <w:footnoteReference w:id="16"/>
      </w:r>
      <w:r w:rsidR="00AE2924">
        <w:rPr>
          <w:sz w:val="24"/>
          <w:szCs w:val="24"/>
          <w:lang w:val="en-GB"/>
        </w:rPr>
        <w:t xml:space="preserve"> In </w:t>
      </w:r>
      <w:r w:rsidR="00944ADD">
        <w:rPr>
          <w:sz w:val="24"/>
          <w:szCs w:val="24"/>
          <w:lang w:val="en-GB"/>
        </w:rPr>
        <w:t xml:space="preserve">fig. 3 </w:t>
      </w:r>
      <w:proofErr w:type="spellStart"/>
      <w:r w:rsidR="00944ADD">
        <w:rPr>
          <w:sz w:val="24"/>
          <w:szCs w:val="24"/>
          <w:lang w:val="en-GB"/>
        </w:rPr>
        <w:t>Kurbail</w:t>
      </w:r>
      <w:proofErr w:type="spellEnd"/>
      <w:r w:rsidR="00944ADD">
        <w:rPr>
          <w:sz w:val="24"/>
          <w:szCs w:val="24"/>
          <w:lang w:val="en-GB"/>
        </w:rPr>
        <w:t xml:space="preserve"> is connected to both </w:t>
      </w:r>
      <w:proofErr w:type="spellStart"/>
      <w:r w:rsidR="00944ADD">
        <w:rPr>
          <w:sz w:val="24"/>
          <w:szCs w:val="24"/>
          <w:lang w:val="en-GB"/>
        </w:rPr>
        <w:t>Arbail</w:t>
      </w:r>
      <w:proofErr w:type="spellEnd"/>
      <w:r w:rsidR="00944ADD">
        <w:rPr>
          <w:sz w:val="24"/>
          <w:szCs w:val="24"/>
          <w:lang w:val="en-GB"/>
        </w:rPr>
        <w:t xml:space="preserve"> and </w:t>
      </w:r>
      <w:proofErr w:type="spellStart"/>
      <w:r w:rsidR="00944ADD">
        <w:rPr>
          <w:sz w:val="24"/>
          <w:szCs w:val="24"/>
          <w:lang w:val="en-GB"/>
        </w:rPr>
        <w:t>Isana</w:t>
      </w:r>
      <w:proofErr w:type="spellEnd"/>
      <w:r w:rsidR="00944ADD">
        <w:rPr>
          <w:rStyle w:val="FootnoteReference"/>
          <w:sz w:val="24"/>
          <w:szCs w:val="24"/>
          <w:lang w:val="en-GB"/>
        </w:rPr>
        <w:footnoteReference w:id="17"/>
      </w:r>
      <w:r w:rsidR="0012009F">
        <w:rPr>
          <w:sz w:val="24"/>
          <w:szCs w:val="24"/>
          <w:lang w:val="en-GB"/>
        </w:rPr>
        <w:t xml:space="preserve">, which means </w:t>
      </w:r>
      <w:r w:rsidR="006513B1">
        <w:rPr>
          <w:sz w:val="24"/>
          <w:szCs w:val="24"/>
          <w:lang w:val="en-GB"/>
        </w:rPr>
        <w:t>this proposed location</w:t>
      </w:r>
      <w:r w:rsidR="0012009F">
        <w:rPr>
          <w:sz w:val="24"/>
          <w:szCs w:val="24"/>
          <w:lang w:val="en-GB"/>
        </w:rPr>
        <w:t xml:space="preserve"> could be plausible.</w:t>
      </w:r>
      <w:r w:rsidR="00AE602B">
        <w:rPr>
          <w:sz w:val="24"/>
          <w:szCs w:val="24"/>
          <w:lang w:val="en-GB"/>
        </w:rPr>
        <w:t xml:space="preserve"> Further, the </w:t>
      </w:r>
      <w:proofErr w:type="spellStart"/>
      <w:r w:rsidR="00AE602B">
        <w:rPr>
          <w:sz w:val="24"/>
          <w:szCs w:val="24"/>
          <w:lang w:val="en-GB"/>
        </w:rPr>
        <w:t>Madaya</w:t>
      </w:r>
      <w:proofErr w:type="spellEnd"/>
      <w:r w:rsidR="00AE602B">
        <w:rPr>
          <w:sz w:val="24"/>
          <w:szCs w:val="24"/>
          <w:lang w:val="en-GB"/>
        </w:rPr>
        <w:t xml:space="preserve"> cluster</w:t>
      </w:r>
      <w:r w:rsidR="0073663A">
        <w:rPr>
          <w:sz w:val="24"/>
          <w:szCs w:val="24"/>
          <w:lang w:val="en-GB"/>
        </w:rPr>
        <w:t xml:space="preserve"> kind of</w:t>
      </w:r>
      <w:r w:rsidR="00AE602B">
        <w:rPr>
          <w:sz w:val="24"/>
          <w:szCs w:val="24"/>
          <w:lang w:val="en-GB"/>
        </w:rPr>
        <w:t xml:space="preserve"> </w:t>
      </w:r>
      <w:r w:rsidR="0073663A">
        <w:rPr>
          <w:sz w:val="24"/>
          <w:szCs w:val="24"/>
          <w:lang w:val="en-GB"/>
        </w:rPr>
        <w:t>mirrors the spread that is commonly attributed to the kingdom of Medes</w:t>
      </w:r>
      <w:r w:rsidR="0073663A">
        <w:rPr>
          <w:rStyle w:val="FootnoteReference"/>
          <w:sz w:val="24"/>
          <w:szCs w:val="24"/>
          <w:lang w:val="en-GB"/>
        </w:rPr>
        <w:footnoteReference w:id="18"/>
      </w:r>
      <w:r w:rsidR="0073663A">
        <w:rPr>
          <w:sz w:val="24"/>
          <w:szCs w:val="24"/>
          <w:lang w:val="en-GB"/>
        </w:rPr>
        <w:t xml:space="preserve">. </w:t>
      </w:r>
      <w:r w:rsidR="00493742">
        <w:rPr>
          <w:sz w:val="24"/>
          <w:szCs w:val="24"/>
          <w:lang w:val="en-GB"/>
        </w:rPr>
        <w:t>This spread is shown</w:t>
      </w:r>
      <w:r w:rsidR="0073663A">
        <w:rPr>
          <w:sz w:val="24"/>
          <w:szCs w:val="24"/>
          <w:lang w:val="en-GB"/>
        </w:rPr>
        <w:t xml:space="preserve"> in fig. 4</w:t>
      </w:r>
      <w:r w:rsidR="00493742">
        <w:rPr>
          <w:sz w:val="24"/>
          <w:szCs w:val="24"/>
          <w:lang w:val="en-GB"/>
        </w:rPr>
        <w:t xml:space="preserve"> where s</w:t>
      </w:r>
      <w:r w:rsidR="0073663A">
        <w:rPr>
          <w:sz w:val="24"/>
          <w:szCs w:val="24"/>
          <w:lang w:val="en-GB"/>
        </w:rPr>
        <w:t>ome of the locations (that either has a location or theorized location</w:t>
      </w:r>
      <w:r w:rsidR="000D7C53">
        <w:rPr>
          <w:sz w:val="24"/>
          <w:szCs w:val="24"/>
          <w:lang w:val="en-GB"/>
        </w:rPr>
        <w:t xml:space="preserve"> in the “</w:t>
      </w:r>
      <w:r w:rsidR="00493742">
        <w:rPr>
          <w:sz w:val="24"/>
          <w:szCs w:val="24"/>
          <w:lang w:val="en-GB"/>
        </w:rPr>
        <w:t>Assyrian empire builders” project</w:t>
      </w:r>
      <w:r w:rsidR="0073663A">
        <w:rPr>
          <w:sz w:val="24"/>
          <w:szCs w:val="24"/>
          <w:lang w:val="en-GB"/>
        </w:rPr>
        <w:t>)</w:t>
      </w:r>
      <w:r w:rsidR="000D7C53">
        <w:rPr>
          <w:sz w:val="24"/>
          <w:szCs w:val="24"/>
          <w:lang w:val="en-GB"/>
        </w:rPr>
        <w:t xml:space="preserve"> are put into GIS</w:t>
      </w:r>
      <w:r w:rsidR="00493742">
        <w:rPr>
          <w:sz w:val="24"/>
          <w:szCs w:val="24"/>
          <w:lang w:val="en-GB"/>
        </w:rPr>
        <w:t xml:space="preserve">. </w:t>
      </w:r>
      <w:r w:rsidR="004A64D6">
        <w:rPr>
          <w:sz w:val="24"/>
          <w:szCs w:val="24"/>
          <w:lang w:val="en-GB"/>
        </w:rPr>
        <w:t>This is understandably a very large area, but the only real oddity is Damascus</w:t>
      </w:r>
      <w:r w:rsidR="00F82F2C">
        <w:rPr>
          <w:sz w:val="24"/>
          <w:szCs w:val="24"/>
          <w:lang w:val="en-GB"/>
        </w:rPr>
        <w:t xml:space="preserve"> (which, again, may have been caused by a variety of issues)</w:t>
      </w:r>
      <w:r w:rsidR="004A64D6">
        <w:rPr>
          <w:sz w:val="24"/>
          <w:szCs w:val="24"/>
          <w:lang w:val="en-GB"/>
        </w:rPr>
        <w:t xml:space="preserve">, otherwise all the locations </w:t>
      </w:r>
      <w:proofErr w:type="gramStart"/>
      <w:r w:rsidR="004A64D6">
        <w:rPr>
          <w:sz w:val="24"/>
          <w:szCs w:val="24"/>
          <w:lang w:val="en-GB"/>
        </w:rPr>
        <w:t>are located in</w:t>
      </w:r>
      <w:proofErr w:type="gramEnd"/>
      <w:r w:rsidR="004A64D6">
        <w:rPr>
          <w:sz w:val="24"/>
          <w:szCs w:val="24"/>
          <w:lang w:val="en-GB"/>
        </w:rPr>
        <w:t xml:space="preserve"> the North.</w:t>
      </w:r>
      <w:r w:rsidR="00763C82">
        <w:rPr>
          <w:sz w:val="24"/>
          <w:szCs w:val="24"/>
          <w:lang w:val="en-GB"/>
        </w:rPr>
        <w:t xml:space="preserve"> Lastly, we have a pink cluster representing most of the large southern locations such as Babylon, Uruk, Nippur and Sippar. </w:t>
      </w:r>
      <w:r w:rsidR="0068707E">
        <w:rPr>
          <w:sz w:val="24"/>
          <w:szCs w:val="24"/>
          <w:lang w:val="en-GB"/>
        </w:rPr>
        <w:t xml:space="preserve">In contrast to the North, despite being fewer in number of locations and smaller in terms of modularity, a lot of the </w:t>
      </w:r>
      <w:r w:rsidR="0068707E">
        <w:rPr>
          <w:sz w:val="24"/>
          <w:szCs w:val="24"/>
          <w:lang w:val="en-GB"/>
        </w:rPr>
        <w:lastRenderedPageBreak/>
        <w:t>southern locations has their respective temple connected, such as t</w:t>
      </w:r>
      <w:r w:rsidR="00763C82">
        <w:rPr>
          <w:sz w:val="24"/>
          <w:szCs w:val="24"/>
          <w:lang w:val="en-GB"/>
        </w:rPr>
        <w:t xml:space="preserve">he </w:t>
      </w:r>
      <w:proofErr w:type="spellStart"/>
      <w:r w:rsidR="00763C82">
        <w:rPr>
          <w:sz w:val="24"/>
          <w:szCs w:val="24"/>
          <w:lang w:val="en-GB"/>
        </w:rPr>
        <w:t>Eanna</w:t>
      </w:r>
      <w:proofErr w:type="spellEnd"/>
      <w:r w:rsidR="00763C82">
        <w:rPr>
          <w:sz w:val="24"/>
          <w:szCs w:val="24"/>
          <w:lang w:val="en-GB"/>
        </w:rPr>
        <w:t xml:space="preserve"> in Uruk </w:t>
      </w:r>
      <w:r w:rsidR="0068707E">
        <w:rPr>
          <w:sz w:val="24"/>
          <w:szCs w:val="24"/>
          <w:lang w:val="en-GB"/>
        </w:rPr>
        <w:t xml:space="preserve">and </w:t>
      </w:r>
      <w:r w:rsidR="00763C82">
        <w:rPr>
          <w:sz w:val="24"/>
          <w:szCs w:val="24"/>
          <w:lang w:val="en-GB"/>
        </w:rPr>
        <w:t xml:space="preserve">the </w:t>
      </w:r>
      <w:proofErr w:type="spellStart"/>
      <w:r w:rsidR="00763C82">
        <w:rPr>
          <w:sz w:val="24"/>
          <w:szCs w:val="24"/>
          <w:lang w:val="en-GB"/>
        </w:rPr>
        <w:t>Esagila</w:t>
      </w:r>
      <w:proofErr w:type="spellEnd"/>
      <w:r w:rsidR="00763C82">
        <w:rPr>
          <w:sz w:val="24"/>
          <w:szCs w:val="24"/>
          <w:lang w:val="en-GB"/>
        </w:rPr>
        <w:t xml:space="preserve"> in Babylon</w:t>
      </w:r>
      <w:r w:rsidR="0068707E">
        <w:rPr>
          <w:sz w:val="24"/>
          <w:szCs w:val="24"/>
          <w:lang w:val="en-GB"/>
        </w:rPr>
        <w:t>.</w:t>
      </w:r>
    </w:p>
    <w:p w14:paraId="4FB75A0C" w14:textId="4DEE3A7F" w:rsidR="008B250E" w:rsidRDefault="004A64D6" w:rsidP="008B250E">
      <w:pPr>
        <w:spacing w:line="360" w:lineRule="auto"/>
        <w:jc w:val="both"/>
        <w:rPr>
          <w:sz w:val="24"/>
          <w:szCs w:val="24"/>
          <w:lang w:val="en-GB"/>
        </w:rPr>
      </w:pPr>
      <w:r w:rsidRPr="004A64D6">
        <w:rPr>
          <w:sz w:val="24"/>
          <w:szCs w:val="24"/>
          <w:lang w:val="en-GB"/>
        </w:rPr>
        <w:drawing>
          <wp:inline distT="0" distB="0" distL="0" distR="0" wp14:anchorId="47470476" wp14:editId="2E4A0823">
            <wp:extent cx="4177062" cy="2188029"/>
            <wp:effectExtent l="0" t="0" r="0" b="317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3"/>
                    <a:stretch>
                      <a:fillRect/>
                    </a:stretch>
                  </pic:blipFill>
                  <pic:spPr>
                    <a:xfrm>
                      <a:off x="0" y="0"/>
                      <a:ext cx="4187119" cy="2193297"/>
                    </a:xfrm>
                    <a:prstGeom prst="rect">
                      <a:avLst/>
                    </a:prstGeom>
                  </pic:spPr>
                </pic:pic>
              </a:graphicData>
            </a:graphic>
          </wp:inline>
        </w:drawing>
      </w:r>
    </w:p>
    <w:p w14:paraId="693B2D32" w14:textId="59BE3CA7" w:rsidR="00AE602B" w:rsidRDefault="00AE602B" w:rsidP="008B250E">
      <w:pPr>
        <w:spacing w:line="360" w:lineRule="auto"/>
        <w:jc w:val="both"/>
        <w:rPr>
          <w:lang w:val="en-GB"/>
        </w:rPr>
      </w:pPr>
      <w:r w:rsidRPr="00AE602B">
        <w:rPr>
          <w:lang w:val="en-GB"/>
        </w:rPr>
        <w:t>Fig. 4. Shows some of the locations in the “</w:t>
      </w:r>
      <w:proofErr w:type="spellStart"/>
      <w:r w:rsidRPr="00AE602B">
        <w:rPr>
          <w:lang w:val="en-GB"/>
        </w:rPr>
        <w:t>M</w:t>
      </w:r>
      <w:r>
        <w:rPr>
          <w:lang w:val="en-GB"/>
        </w:rPr>
        <w:t>adaya</w:t>
      </w:r>
      <w:proofErr w:type="spellEnd"/>
      <w:r w:rsidRPr="00AE602B">
        <w:rPr>
          <w:lang w:val="en-GB"/>
        </w:rPr>
        <w:t xml:space="preserve"> Cluster”. </w:t>
      </w:r>
      <w:r w:rsidR="00523E88">
        <w:rPr>
          <w:lang w:val="en-GB"/>
        </w:rPr>
        <w:t xml:space="preserve">Made </w:t>
      </w:r>
      <w:r w:rsidRPr="00AE602B">
        <w:rPr>
          <w:lang w:val="en-GB"/>
        </w:rPr>
        <w:t xml:space="preserve">in GIS </w:t>
      </w:r>
      <w:r w:rsidR="00523E88">
        <w:rPr>
          <w:lang w:val="en-GB"/>
        </w:rPr>
        <w:t xml:space="preserve">with data edited </w:t>
      </w:r>
      <w:r w:rsidRPr="00AE602B">
        <w:rPr>
          <w:lang w:val="en-GB"/>
        </w:rPr>
        <w:t xml:space="preserve">from the Assyrian empire </w:t>
      </w:r>
      <w:proofErr w:type="gramStart"/>
      <w:r w:rsidRPr="00AE602B">
        <w:rPr>
          <w:lang w:val="en-GB"/>
        </w:rPr>
        <w:t>builders</w:t>
      </w:r>
      <w:proofErr w:type="gramEnd"/>
      <w:r w:rsidRPr="00AE602B">
        <w:rPr>
          <w:lang w:val="en-GB"/>
        </w:rPr>
        <w:t xml:space="preserve"> project. URL: </w:t>
      </w:r>
      <w:hyperlink r:id="rId14" w:history="1">
        <w:r w:rsidRPr="00AE602B">
          <w:rPr>
            <w:rStyle w:val="Hyperlink"/>
            <w:lang w:val="en-GB"/>
          </w:rPr>
          <w:t>https://www.ucl.ac.uk/sargon/peoplegodsplaces/</w:t>
        </w:r>
      </w:hyperlink>
    </w:p>
    <w:p w14:paraId="3F0AE44E" w14:textId="0349527E" w:rsidR="000304DF" w:rsidRPr="000304DF" w:rsidRDefault="00984F90" w:rsidP="008B250E">
      <w:pPr>
        <w:spacing w:line="360" w:lineRule="auto"/>
        <w:jc w:val="both"/>
        <w:rPr>
          <w:sz w:val="24"/>
          <w:szCs w:val="24"/>
          <w:lang w:val="en-GB"/>
        </w:rPr>
      </w:pPr>
      <w:r>
        <w:rPr>
          <w:sz w:val="24"/>
          <w:szCs w:val="24"/>
          <w:lang w:val="en-GB"/>
        </w:rPr>
        <w:t>The current dataset does however include a lot of isolate nodes</w:t>
      </w:r>
      <w:r w:rsidR="008D7FA6">
        <w:rPr>
          <w:sz w:val="24"/>
          <w:szCs w:val="24"/>
          <w:lang w:val="en-GB"/>
        </w:rPr>
        <w:t xml:space="preserve"> which are a biproduct from how the PMIZER works with structuring the data. A common denominator is that all of these has self-loops,</w:t>
      </w:r>
      <w:r w:rsidR="00634EBE">
        <w:rPr>
          <w:sz w:val="24"/>
          <w:szCs w:val="24"/>
          <w:lang w:val="en-GB"/>
        </w:rPr>
        <w:t xml:space="preserve"> or </w:t>
      </w:r>
      <w:proofErr w:type="gramStart"/>
      <w:r w:rsidR="00634EBE">
        <w:rPr>
          <w:sz w:val="24"/>
          <w:szCs w:val="24"/>
          <w:lang w:val="en-GB"/>
        </w:rPr>
        <w:t>are connected with</w:t>
      </w:r>
      <w:proofErr w:type="gramEnd"/>
      <w:r w:rsidR="00634EBE">
        <w:rPr>
          <w:sz w:val="24"/>
          <w:szCs w:val="24"/>
          <w:lang w:val="en-GB"/>
        </w:rPr>
        <w:t xml:space="preserve"> one or two</w:t>
      </w:r>
      <w:r w:rsidR="005E6179">
        <w:rPr>
          <w:sz w:val="24"/>
          <w:szCs w:val="24"/>
          <w:lang w:val="en-GB"/>
        </w:rPr>
        <w:t xml:space="preserve"> other</w:t>
      </w:r>
      <w:r w:rsidR="00634EBE">
        <w:rPr>
          <w:sz w:val="24"/>
          <w:szCs w:val="24"/>
          <w:lang w:val="en-GB"/>
        </w:rPr>
        <w:t xml:space="preserve"> nodes,</w:t>
      </w:r>
      <w:r w:rsidR="008D7FA6">
        <w:rPr>
          <w:sz w:val="24"/>
          <w:szCs w:val="24"/>
          <w:lang w:val="en-GB"/>
        </w:rPr>
        <w:t xml:space="preserve"> but it does not tell us much</w:t>
      </w:r>
      <w:r w:rsidR="002F3357">
        <w:rPr>
          <w:sz w:val="24"/>
          <w:szCs w:val="24"/>
          <w:lang w:val="en-GB"/>
        </w:rPr>
        <w:t xml:space="preserve">. </w:t>
      </w:r>
      <w:r w:rsidR="00BA7FDC">
        <w:rPr>
          <w:sz w:val="24"/>
          <w:szCs w:val="24"/>
          <w:lang w:val="en-GB"/>
        </w:rPr>
        <w:t>Further, there are the purely geographic names, such as Mat-Assur. One should note that most of the locations starting with “Mat” appear in the green cluster</w:t>
      </w:r>
      <w:r w:rsidR="000E7B2F">
        <w:rPr>
          <w:sz w:val="24"/>
          <w:szCs w:val="24"/>
          <w:lang w:val="en-GB"/>
        </w:rPr>
        <w:t>, which in addition mostly con</w:t>
      </w:r>
      <w:r w:rsidR="005E6179">
        <w:rPr>
          <w:sz w:val="24"/>
          <w:szCs w:val="24"/>
          <w:lang w:val="en-GB"/>
        </w:rPr>
        <w:t xml:space="preserve">sists of </w:t>
      </w:r>
      <w:r w:rsidR="000E7B2F">
        <w:rPr>
          <w:sz w:val="24"/>
          <w:szCs w:val="24"/>
          <w:lang w:val="en-GB"/>
        </w:rPr>
        <w:t xml:space="preserve">“Mat”-locations. </w:t>
      </w:r>
      <w:r w:rsidR="003B1670">
        <w:rPr>
          <w:sz w:val="24"/>
          <w:szCs w:val="24"/>
          <w:lang w:val="en-GB"/>
        </w:rPr>
        <w:t>Noteworthy is that Akkad is attested here in the green cluster, only being connected to Mat-Sumer and Mat-Akkad. Why the green cluster exists is interesting, but not something that I can explain</w:t>
      </w:r>
      <w:r w:rsidR="00A71D45">
        <w:rPr>
          <w:sz w:val="24"/>
          <w:szCs w:val="24"/>
          <w:lang w:val="en-GB"/>
        </w:rPr>
        <w:t xml:space="preserve"> – perhaps it may stem from people </w:t>
      </w:r>
      <w:r w:rsidR="00F61C70">
        <w:rPr>
          <w:sz w:val="24"/>
          <w:szCs w:val="24"/>
          <w:lang w:val="en-GB"/>
        </w:rPr>
        <w:t>counting</w:t>
      </w:r>
      <w:r w:rsidR="00A71D45">
        <w:rPr>
          <w:sz w:val="24"/>
          <w:szCs w:val="24"/>
          <w:lang w:val="en-GB"/>
        </w:rPr>
        <w:t xml:space="preserve"> countries in certain </w:t>
      </w:r>
      <w:r w:rsidR="00F61C70">
        <w:rPr>
          <w:sz w:val="24"/>
          <w:szCs w:val="24"/>
          <w:lang w:val="en-GB"/>
        </w:rPr>
        <w:t>contexts</w:t>
      </w:r>
      <w:r w:rsidR="00C73936">
        <w:rPr>
          <w:sz w:val="24"/>
          <w:szCs w:val="24"/>
          <w:lang w:val="en-GB"/>
        </w:rPr>
        <w:t>?</w:t>
      </w:r>
    </w:p>
    <w:p w14:paraId="3072F343" w14:textId="294188EB" w:rsidR="00A944DE" w:rsidRPr="004F6B98" w:rsidRDefault="004F6B98" w:rsidP="008B250E">
      <w:pPr>
        <w:pStyle w:val="Heading1"/>
        <w:spacing w:line="360" w:lineRule="auto"/>
        <w:rPr>
          <w:lang w:val="en-GB"/>
        </w:rPr>
      </w:pPr>
      <w:r>
        <w:rPr>
          <w:lang w:val="en-GB"/>
        </w:rPr>
        <w:t xml:space="preserve">3. </w:t>
      </w:r>
      <w:r w:rsidR="0049685B">
        <w:rPr>
          <w:lang w:val="en-GB"/>
        </w:rPr>
        <w:t>Discussion and conclusion</w:t>
      </w:r>
    </w:p>
    <w:p w14:paraId="7A247DAD" w14:textId="67A121A3" w:rsidR="00D149BA" w:rsidRDefault="004F6B98" w:rsidP="008B250E">
      <w:pPr>
        <w:pStyle w:val="Heading2"/>
        <w:spacing w:line="360" w:lineRule="auto"/>
        <w:rPr>
          <w:lang w:val="en-GB"/>
        </w:rPr>
      </w:pPr>
      <w:r>
        <w:rPr>
          <w:lang w:val="en-GB"/>
        </w:rPr>
        <w:t xml:space="preserve">3.1 </w:t>
      </w:r>
      <w:r w:rsidR="0049685B">
        <w:rPr>
          <w:lang w:val="en-GB"/>
        </w:rPr>
        <w:t xml:space="preserve">discussion and </w:t>
      </w:r>
      <w:r w:rsidR="00D149BA">
        <w:rPr>
          <w:lang w:val="en-GB"/>
        </w:rPr>
        <w:t>Conclusion</w:t>
      </w:r>
    </w:p>
    <w:p w14:paraId="38D97B3B" w14:textId="1BC8B1C0" w:rsidR="007B1F36" w:rsidRDefault="00DA10FD" w:rsidP="008B250E">
      <w:pPr>
        <w:spacing w:line="360" w:lineRule="auto"/>
        <w:jc w:val="both"/>
        <w:rPr>
          <w:lang w:val="en-GB"/>
        </w:rPr>
      </w:pPr>
      <w:r>
        <w:rPr>
          <w:sz w:val="24"/>
          <w:szCs w:val="24"/>
          <w:lang w:val="en-GB"/>
        </w:rPr>
        <w:t>To conclude, while the data yields interesting results</w:t>
      </w:r>
      <w:r w:rsidR="0060663B">
        <w:rPr>
          <w:sz w:val="24"/>
          <w:szCs w:val="24"/>
          <w:lang w:val="en-GB"/>
        </w:rPr>
        <w:t xml:space="preserve">, some parts of it are clearly flawed. For example, the facts that rivers are completely missing in the results, the green cluster </w:t>
      </w:r>
      <w:r w:rsidR="004A7752">
        <w:rPr>
          <w:sz w:val="24"/>
          <w:szCs w:val="24"/>
          <w:lang w:val="en-GB"/>
        </w:rPr>
        <w:t>dilemma, and the isolates are problematic.</w:t>
      </w:r>
      <w:r w:rsidR="00426ABD">
        <w:rPr>
          <w:sz w:val="24"/>
          <w:szCs w:val="24"/>
          <w:lang w:val="en-GB"/>
        </w:rPr>
        <w:t xml:space="preserve"> The data does, surprisingly,</w:t>
      </w:r>
      <w:r w:rsidR="002316DF">
        <w:rPr>
          <w:sz w:val="24"/>
          <w:szCs w:val="24"/>
          <w:lang w:val="en-GB"/>
        </w:rPr>
        <w:t xml:space="preserve"> however</w:t>
      </w:r>
      <w:r w:rsidR="00426ABD">
        <w:rPr>
          <w:sz w:val="24"/>
          <w:szCs w:val="24"/>
          <w:lang w:val="en-GB"/>
        </w:rPr>
        <w:t xml:space="preserve"> allow us to draw rudimentary conclusions about certain aspects of geography and interconnectivity between locations.</w:t>
      </w:r>
      <w:r w:rsidR="00A53861">
        <w:rPr>
          <w:sz w:val="24"/>
          <w:szCs w:val="24"/>
          <w:lang w:val="en-GB"/>
        </w:rPr>
        <w:t xml:space="preserve"> While there are oddities in the data, the nodes </w:t>
      </w:r>
      <w:r w:rsidR="00E0658B">
        <w:rPr>
          <w:sz w:val="24"/>
          <w:szCs w:val="24"/>
          <w:lang w:val="en-GB"/>
        </w:rPr>
        <w:t>do</w:t>
      </w:r>
      <w:r w:rsidR="00A53861">
        <w:rPr>
          <w:sz w:val="24"/>
          <w:szCs w:val="24"/>
          <w:lang w:val="en-GB"/>
        </w:rPr>
        <w:t xml:space="preserve"> broadly conf</w:t>
      </w:r>
      <w:r w:rsidR="00E0658B">
        <w:rPr>
          <w:sz w:val="24"/>
          <w:szCs w:val="24"/>
          <w:lang w:val="en-GB"/>
        </w:rPr>
        <w:t>o</w:t>
      </w:r>
      <w:r w:rsidR="00A53861">
        <w:rPr>
          <w:sz w:val="24"/>
          <w:szCs w:val="24"/>
          <w:lang w:val="en-GB"/>
        </w:rPr>
        <w:t>rm to respective geographic zones and unsurprisingly these zones may in turn conf</w:t>
      </w:r>
      <w:r w:rsidR="00E0658B">
        <w:rPr>
          <w:sz w:val="24"/>
          <w:szCs w:val="24"/>
          <w:lang w:val="en-GB"/>
        </w:rPr>
        <w:t>o</w:t>
      </w:r>
      <w:r w:rsidR="00A53861">
        <w:rPr>
          <w:sz w:val="24"/>
          <w:szCs w:val="24"/>
          <w:lang w:val="en-GB"/>
        </w:rPr>
        <w:t xml:space="preserve">rm to historiographic or </w:t>
      </w:r>
      <w:r w:rsidR="00A53861">
        <w:rPr>
          <w:sz w:val="24"/>
          <w:szCs w:val="24"/>
          <w:lang w:val="en-GB"/>
        </w:rPr>
        <w:lastRenderedPageBreak/>
        <w:t xml:space="preserve">archaeological data. </w:t>
      </w:r>
      <w:r w:rsidR="00FF09C7">
        <w:rPr>
          <w:sz w:val="24"/>
          <w:szCs w:val="24"/>
          <w:lang w:val="en-GB"/>
        </w:rPr>
        <w:t xml:space="preserve">What is perhaps more interesting is the locations that we have not yet found archaeologically but appear in the LNA. While not a substant way to determine geography on, studies such as this may aid </w:t>
      </w:r>
      <w:r w:rsidR="00771C24">
        <w:rPr>
          <w:sz w:val="24"/>
          <w:szCs w:val="24"/>
          <w:lang w:val="en-GB"/>
        </w:rPr>
        <w:t>in giving a broader context</w:t>
      </w:r>
      <w:r w:rsidR="00FB6C02">
        <w:rPr>
          <w:sz w:val="24"/>
          <w:szCs w:val="24"/>
          <w:lang w:val="en-GB"/>
        </w:rPr>
        <w:t xml:space="preserve"> and in some cases I can see it able to disprove wild guesses or dated research regarding spatial data.</w:t>
      </w:r>
      <w:r w:rsidR="00771C24">
        <w:rPr>
          <w:sz w:val="24"/>
          <w:szCs w:val="24"/>
          <w:lang w:val="en-GB"/>
        </w:rPr>
        <w:t xml:space="preserve"> In addition, I can also see </w:t>
      </w:r>
      <w:r w:rsidR="00771C24" w:rsidRPr="002316DF">
        <w:rPr>
          <w:sz w:val="24"/>
          <w:szCs w:val="24"/>
          <w:lang w:val="en-GB"/>
        </w:rPr>
        <w:t>a potential use in landscape archaeology</w:t>
      </w:r>
      <w:r w:rsidR="002316DF" w:rsidRPr="002316DF">
        <w:rPr>
          <w:sz w:val="24"/>
          <w:szCs w:val="24"/>
          <w:lang w:val="en-GB"/>
        </w:rPr>
        <w:t>,</w:t>
      </w:r>
      <w:r w:rsidR="00771C24" w:rsidRPr="002316DF">
        <w:rPr>
          <w:sz w:val="24"/>
          <w:szCs w:val="24"/>
          <w:lang w:val="en-GB"/>
        </w:rPr>
        <w:t xml:space="preserve"> in the future, if the usable corpus grows and programs get more advanced.</w:t>
      </w:r>
      <w:r w:rsidR="00B9500C" w:rsidRPr="002316DF">
        <w:rPr>
          <w:sz w:val="24"/>
          <w:szCs w:val="24"/>
          <w:lang w:val="en-GB"/>
        </w:rPr>
        <w:t xml:space="preserve"> </w:t>
      </w:r>
      <w:r w:rsidR="007B1F36" w:rsidRPr="002316DF">
        <w:rPr>
          <w:sz w:val="24"/>
          <w:szCs w:val="24"/>
          <w:lang w:val="en-GB"/>
        </w:rPr>
        <w:t xml:space="preserve"> </w:t>
      </w:r>
      <w:r w:rsidR="002316DF">
        <w:rPr>
          <w:sz w:val="24"/>
          <w:szCs w:val="24"/>
          <w:lang w:val="en-GB"/>
        </w:rPr>
        <w:t xml:space="preserve">In such a case the LNA could act as a proxy to spatialize textual </w:t>
      </w:r>
      <w:r w:rsidR="008223A4">
        <w:rPr>
          <w:sz w:val="24"/>
          <w:szCs w:val="24"/>
          <w:lang w:val="en-GB"/>
        </w:rPr>
        <w:t>data and</w:t>
      </w:r>
      <w:r w:rsidR="002316DF">
        <w:rPr>
          <w:sz w:val="24"/>
          <w:szCs w:val="24"/>
          <w:lang w:val="en-GB"/>
        </w:rPr>
        <w:t xml:space="preserve"> make it more applicable or usable on archaeological data.</w:t>
      </w:r>
    </w:p>
    <w:p w14:paraId="141983A5" w14:textId="0F323ADC" w:rsidR="00DA10FD" w:rsidRPr="00355730" w:rsidRDefault="0057299E" w:rsidP="008B250E">
      <w:pPr>
        <w:spacing w:line="360" w:lineRule="auto"/>
        <w:jc w:val="both"/>
        <w:rPr>
          <w:sz w:val="24"/>
          <w:szCs w:val="24"/>
          <w:lang w:val="en-GB"/>
        </w:rPr>
      </w:pPr>
      <w:r>
        <w:rPr>
          <w:sz w:val="24"/>
          <w:szCs w:val="24"/>
          <w:lang w:val="en-GB"/>
        </w:rPr>
        <w:t xml:space="preserve">One thing I discovered that can be fixed with coding, </w:t>
      </w:r>
      <w:r w:rsidR="00C40D9B">
        <w:rPr>
          <w:sz w:val="24"/>
          <w:szCs w:val="24"/>
          <w:lang w:val="en-GB"/>
        </w:rPr>
        <w:t>and increase the understanding of the data</w:t>
      </w:r>
      <w:r w:rsidR="00E620F7">
        <w:rPr>
          <w:sz w:val="24"/>
          <w:szCs w:val="24"/>
          <w:lang w:val="en-GB"/>
        </w:rPr>
        <w:t>,</w:t>
      </w:r>
      <w:r>
        <w:rPr>
          <w:sz w:val="24"/>
          <w:szCs w:val="24"/>
          <w:lang w:val="en-GB"/>
        </w:rPr>
        <w:t xml:space="preserve"> is a way to </w:t>
      </w:r>
      <w:proofErr w:type="gramStart"/>
      <w:r>
        <w:rPr>
          <w:sz w:val="24"/>
          <w:szCs w:val="24"/>
          <w:lang w:val="en-GB"/>
        </w:rPr>
        <w:t xml:space="preserve">more clearly differentiate KUR and </w:t>
      </w:r>
      <w:r w:rsidR="00C40D9B">
        <w:rPr>
          <w:sz w:val="24"/>
          <w:szCs w:val="24"/>
          <w:lang w:val="en-GB"/>
        </w:rPr>
        <w:t>URU</w:t>
      </w:r>
      <w:proofErr w:type="gramEnd"/>
      <w:r w:rsidR="00E620F7">
        <w:rPr>
          <w:sz w:val="24"/>
          <w:szCs w:val="24"/>
          <w:lang w:val="en-GB"/>
        </w:rPr>
        <w:t xml:space="preserve"> in the data</w:t>
      </w:r>
      <w:r w:rsidR="00C40D9B">
        <w:rPr>
          <w:sz w:val="24"/>
          <w:szCs w:val="24"/>
          <w:lang w:val="en-GB"/>
        </w:rPr>
        <w:t>. Perhaps even being able to configure Gephi in such a way that it shows weighted KUR-URU</w:t>
      </w:r>
      <w:r w:rsidR="00355730">
        <w:rPr>
          <w:sz w:val="24"/>
          <w:szCs w:val="24"/>
          <w:lang w:val="en-GB"/>
        </w:rPr>
        <w:t xml:space="preserve"> – which sites only are attested as KUR, </w:t>
      </w:r>
      <w:proofErr w:type="gramStart"/>
      <w:r w:rsidR="00355730">
        <w:rPr>
          <w:sz w:val="24"/>
          <w:szCs w:val="24"/>
          <w:lang w:val="en-GB"/>
        </w:rPr>
        <w:t>URU</w:t>
      </w:r>
      <w:proofErr w:type="gramEnd"/>
      <w:r w:rsidR="00355730">
        <w:rPr>
          <w:sz w:val="24"/>
          <w:szCs w:val="24"/>
          <w:lang w:val="en-GB"/>
        </w:rPr>
        <w:t xml:space="preserve"> or both</w:t>
      </w:r>
      <w:r w:rsidR="00C40D9B">
        <w:rPr>
          <w:sz w:val="24"/>
          <w:szCs w:val="24"/>
          <w:lang w:val="en-GB"/>
        </w:rPr>
        <w:t>.</w:t>
      </w:r>
      <w:r w:rsidR="007B1F36">
        <w:rPr>
          <w:sz w:val="24"/>
          <w:szCs w:val="24"/>
          <w:lang w:val="en-GB"/>
        </w:rPr>
        <w:t xml:space="preserve"> In the present study I made a brief connection to </w:t>
      </w:r>
      <w:r w:rsidR="00B37F10">
        <w:rPr>
          <w:sz w:val="24"/>
          <w:szCs w:val="24"/>
          <w:lang w:val="en-GB"/>
        </w:rPr>
        <w:t>geography but</w:t>
      </w:r>
      <w:r w:rsidR="007B1F36">
        <w:rPr>
          <w:sz w:val="24"/>
          <w:szCs w:val="24"/>
          <w:lang w:val="en-GB"/>
        </w:rPr>
        <w:t xml:space="preserve"> expanding this to be broader could yield many interesting results. While the LNA made in this study can roughly be described as an </w:t>
      </w:r>
      <w:r w:rsidR="0049685B">
        <w:rPr>
          <w:sz w:val="24"/>
          <w:szCs w:val="24"/>
          <w:lang w:val="en-GB"/>
        </w:rPr>
        <w:t>upside-down</w:t>
      </w:r>
      <w:r w:rsidR="007B1F36">
        <w:rPr>
          <w:sz w:val="24"/>
          <w:szCs w:val="24"/>
          <w:lang w:val="en-GB"/>
        </w:rPr>
        <w:t xml:space="preserve"> map of the Near East, </w:t>
      </w:r>
      <w:r w:rsidR="00391065">
        <w:rPr>
          <w:sz w:val="24"/>
          <w:szCs w:val="24"/>
          <w:lang w:val="en-GB"/>
        </w:rPr>
        <w:t xml:space="preserve">it would be interesting </w:t>
      </w:r>
      <w:r w:rsidR="0049685B">
        <w:rPr>
          <w:sz w:val="24"/>
          <w:szCs w:val="24"/>
          <w:lang w:val="en-GB"/>
        </w:rPr>
        <w:t xml:space="preserve">to further correlate Gephi data to GIS data. Perhaps </w:t>
      </w:r>
      <w:r w:rsidR="00B37F10">
        <w:rPr>
          <w:sz w:val="24"/>
          <w:szCs w:val="24"/>
          <w:lang w:val="en-GB"/>
        </w:rPr>
        <w:t xml:space="preserve">by </w:t>
      </w:r>
      <w:r w:rsidR="0049685B">
        <w:rPr>
          <w:sz w:val="24"/>
          <w:szCs w:val="24"/>
          <w:lang w:val="en-GB"/>
        </w:rPr>
        <w:t xml:space="preserve">comparing </w:t>
      </w:r>
      <w:r w:rsidR="00C97143">
        <w:rPr>
          <w:sz w:val="24"/>
          <w:szCs w:val="24"/>
          <w:lang w:val="en-GB"/>
        </w:rPr>
        <w:t>distance in Gephi to real world distance, or otherwise using mathematical functions and relationships to explain and contextualize the parts of the data that may be harder to grasp</w:t>
      </w:r>
      <w:r w:rsidR="00BB679F">
        <w:rPr>
          <w:sz w:val="24"/>
          <w:szCs w:val="24"/>
          <w:lang w:val="en-GB"/>
        </w:rPr>
        <w:t xml:space="preserve"> without graphs.</w:t>
      </w:r>
    </w:p>
    <w:p w14:paraId="31EF3235" w14:textId="4065EA9A" w:rsidR="00D149BA" w:rsidRPr="008C398B" w:rsidRDefault="00216479" w:rsidP="00216479">
      <w:pPr>
        <w:rPr>
          <w:sz w:val="24"/>
          <w:szCs w:val="24"/>
          <w:lang w:val="en-GB"/>
        </w:rPr>
      </w:pPr>
      <w:r>
        <w:rPr>
          <w:sz w:val="24"/>
          <w:szCs w:val="24"/>
          <w:lang w:val="en-GB"/>
        </w:rPr>
        <w:br w:type="page"/>
      </w:r>
    </w:p>
    <w:p w14:paraId="793DB5FB" w14:textId="4EC73B94" w:rsidR="007834E2" w:rsidRPr="00A73138" w:rsidRDefault="004F6B98" w:rsidP="008B250E">
      <w:pPr>
        <w:pStyle w:val="Heading1"/>
        <w:spacing w:line="360" w:lineRule="auto"/>
        <w:rPr>
          <w:lang w:val="en-GB"/>
        </w:rPr>
      </w:pPr>
      <w:r>
        <w:rPr>
          <w:lang w:val="en-GB"/>
        </w:rPr>
        <w:lastRenderedPageBreak/>
        <w:t xml:space="preserve">4. </w:t>
      </w:r>
      <w:r w:rsidR="00D60986">
        <w:rPr>
          <w:lang w:val="en-GB"/>
        </w:rPr>
        <w:t>Bibliograph</w:t>
      </w:r>
      <w:r w:rsidR="00A944DE">
        <w:rPr>
          <w:lang w:val="en-GB"/>
        </w:rPr>
        <w:t>y</w:t>
      </w:r>
    </w:p>
    <w:p w14:paraId="31CD515C" w14:textId="68CB8CF6" w:rsidR="00A73138" w:rsidRDefault="000B5D2A" w:rsidP="008B250E">
      <w:pPr>
        <w:spacing w:line="360" w:lineRule="auto"/>
        <w:rPr>
          <w:sz w:val="24"/>
          <w:szCs w:val="24"/>
          <w:lang w:val="en-GB"/>
        </w:rPr>
      </w:pPr>
      <w:r w:rsidRPr="000B5D2A">
        <w:rPr>
          <w:sz w:val="24"/>
          <w:szCs w:val="24"/>
          <w:lang w:val="en-GB"/>
        </w:rPr>
        <w:t>Blondel</w:t>
      </w:r>
      <w:r>
        <w:rPr>
          <w:sz w:val="24"/>
          <w:szCs w:val="24"/>
          <w:lang w:val="en-GB"/>
        </w:rPr>
        <w:t>,</w:t>
      </w:r>
      <w:r>
        <w:rPr>
          <w:sz w:val="24"/>
          <w:szCs w:val="24"/>
          <w:lang w:val="en-GB"/>
        </w:rPr>
        <w:t xml:space="preserve"> D. Vincent</w:t>
      </w:r>
      <w:r w:rsidRPr="000B5D2A">
        <w:rPr>
          <w:sz w:val="24"/>
          <w:szCs w:val="24"/>
          <w:lang w:val="en-GB"/>
        </w:rPr>
        <w:t>, Guillaume</w:t>
      </w:r>
      <w:r>
        <w:rPr>
          <w:sz w:val="24"/>
          <w:szCs w:val="24"/>
          <w:lang w:val="en-GB"/>
        </w:rPr>
        <w:t xml:space="preserve">, </w:t>
      </w:r>
      <w:r w:rsidRPr="000B5D2A">
        <w:rPr>
          <w:sz w:val="24"/>
          <w:szCs w:val="24"/>
          <w:lang w:val="en-GB"/>
        </w:rPr>
        <w:t xml:space="preserve">Jean-Loup, </w:t>
      </w:r>
      <w:proofErr w:type="spellStart"/>
      <w:r w:rsidRPr="000B5D2A">
        <w:rPr>
          <w:sz w:val="24"/>
          <w:szCs w:val="24"/>
          <w:lang w:val="en-GB"/>
        </w:rPr>
        <w:t>Lambiotte</w:t>
      </w:r>
      <w:proofErr w:type="spellEnd"/>
      <w:r>
        <w:rPr>
          <w:sz w:val="24"/>
          <w:szCs w:val="24"/>
          <w:lang w:val="en-GB"/>
        </w:rPr>
        <w:t xml:space="preserve">, </w:t>
      </w:r>
      <w:r w:rsidRPr="000B5D2A">
        <w:rPr>
          <w:sz w:val="24"/>
          <w:szCs w:val="24"/>
          <w:lang w:val="en-GB"/>
        </w:rPr>
        <w:t>Renaud</w:t>
      </w:r>
      <w:r>
        <w:rPr>
          <w:sz w:val="24"/>
          <w:szCs w:val="24"/>
          <w:lang w:val="en-GB"/>
        </w:rPr>
        <w:t xml:space="preserve"> &amp;</w:t>
      </w:r>
      <w:r w:rsidRPr="000B5D2A">
        <w:rPr>
          <w:sz w:val="24"/>
          <w:szCs w:val="24"/>
          <w:lang w:val="en-GB"/>
        </w:rPr>
        <w:t xml:space="preserve"> Lefebvre,</w:t>
      </w:r>
      <w:r>
        <w:rPr>
          <w:sz w:val="24"/>
          <w:szCs w:val="24"/>
          <w:lang w:val="en-GB"/>
        </w:rPr>
        <w:t xml:space="preserve"> </w:t>
      </w:r>
      <w:r w:rsidRPr="000B5D2A">
        <w:rPr>
          <w:sz w:val="24"/>
          <w:szCs w:val="24"/>
          <w:lang w:val="en-GB"/>
        </w:rPr>
        <w:t>Etienne</w:t>
      </w:r>
      <w:r>
        <w:rPr>
          <w:sz w:val="24"/>
          <w:szCs w:val="24"/>
          <w:lang w:val="en-GB"/>
        </w:rPr>
        <w:t>.</w:t>
      </w:r>
      <w:r w:rsidRPr="000B5D2A">
        <w:rPr>
          <w:sz w:val="24"/>
          <w:szCs w:val="24"/>
          <w:lang w:val="en-GB"/>
        </w:rPr>
        <w:t xml:space="preserve"> Fast unfolding of communities in large networks, in Journal of Statistical Mechanics: Theory and Experiment 2008 (10), P1000</w:t>
      </w:r>
    </w:p>
    <w:p w14:paraId="63EBA736" w14:textId="1674B34C" w:rsidR="00A97B29" w:rsidRPr="00A97B29" w:rsidRDefault="00A97B29" w:rsidP="008B250E">
      <w:pPr>
        <w:spacing w:line="360" w:lineRule="auto"/>
        <w:rPr>
          <w:sz w:val="24"/>
          <w:szCs w:val="24"/>
          <w:lang w:val="sv-SE"/>
        </w:rPr>
      </w:pPr>
      <w:r w:rsidRPr="00393741">
        <w:rPr>
          <w:sz w:val="24"/>
          <w:szCs w:val="24"/>
          <w:lang w:val="sv-SE"/>
        </w:rPr>
        <w:t>Pleiades. UR</w:t>
      </w:r>
      <w:r>
        <w:rPr>
          <w:sz w:val="24"/>
          <w:szCs w:val="24"/>
          <w:lang w:val="sv-SE"/>
        </w:rPr>
        <w:t>L:</w:t>
      </w:r>
      <w:r w:rsidRPr="00393741">
        <w:rPr>
          <w:sz w:val="24"/>
          <w:szCs w:val="24"/>
          <w:lang w:val="sv-SE"/>
        </w:rPr>
        <w:t xml:space="preserve"> </w:t>
      </w:r>
      <w:hyperlink r:id="rId15" w:history="1">
        <w:r w:rsidRPr="00393741">
          <w:rPr>
            <w:rStyle w:val="Hyperlink"/>
            <w:sz w:val="24"/>
            <w:szCs w:val="24"/>
            <w:lang w:val="sv-SE"/>
          </w:rPr>
          <w:t>https://pleiades.stoa.org/</w:t>
        </w:r>
      </w:hyperlink>
      <w:r w:rsidRPr="00393741">
        <w:rPr>
          <w:sz w:val="24"/>
          <w:szCs w:val="24"/>
          <w:lang w:val="sv-SE"/>
        </w:rPr>
        <w:t xml:space="preserve"> (2022-08-14)</w:t>
      </w:r>
    </w:p>
    <w:p w14:paraId="48279BF1" w14:textId="4CE4E59E" w:rsidR="00EB0456" w:rsidRDefault="00EB0456" w:rsidP="008B250E">
      <w:pPr>
        <w:spacing w:line="360" w:lineRule="auto"/>
        <w:rPr>
          <w:sz w:val="24"/>
          <w:szCs w:val="24"/>
        </w:rPr>
      </w:pPr>
      <w:r w:rsidRPr="00EB0456">
        <w:rPr>
          <w:sz w:val="24"/>
          <w:szCs w:val="24"/>
        </w:rPr>
        <w:t>Porter, B. N.</w:t>
      </w:r>
      <w:r w:rsidRPr="00EB0456">
        <w:rPr>
          <w:sz w:val="24"/>
          <w:szCs w:val="24"/>
          <w:lang w:val="en-GB"/>
        </w:rPr>
        <w:t>,</w:t>
      </w:r>
      <w:r w:rsidRPr="00EB0456">
        <w:rPr>
          <w:sz w:val="24"/>
          <w:szCs w:val="24"/>
        </w:rPr>
        <w:t xml:space="preserve"> 1993</w:t>
      </w:r>
      <w:r w:rsidRPr="00EB0456">
        <w:rPr>
          <w:sz w:val="24"/>
          <w:szCs w:val="24"/>
          <w:lang w:val="en-GB"/>
        </w:rPr>
        <w:t>.</w:t>
      </w:r>
      <w:r w:rsidRPr="00EB0456">
        <w:rPr>
          <w:sz w:val="24"/>
          <w:szCs w:val="24"/>
        </w:rPr>
        <w:t xml:space="preserve"> </w:t>
      </w:r>
      <w:r w:rsidRPr="00EB0456">
        <w:rPr>
          <w:i/>
          <w:iCs/>
          <w:sz w:val="24"/>
          <w:szCs w:val="24"/>
        </w:rPr>
        <w:t>Images, power, and politics: Figurative aspects of Esarhaddon's Babylonian policy</w:t>
      </w:r>
      <w:r w:rsidRPr="00EB0456">
        <w:rPr>
          <w:sz w:val="24"/>
          <w:szCs w:val="24"/>
        </w:rPr>
        <w:t xml:space="preserve">. Philadelphia: American Philosophical Society. </w:t>
      </w:r>
    </w:p>
    <w:p w14:paraId="0449C6A1" w14:textId="2A53D268" w:rsidR="00AE602B" w:rsidRDefault="00AE602B" w:rsidP="008B250E">
      <w:pPr>
        <w:spacing w:line="360" w:lineRule="auto"/>
        <w:rPr>
          <w:sz w:val="24"/>
          <w:szCs w:val="24"/>
        </w:rPr>
      </w:pPr>
      <w:r w:rsidRPr="00D96AE4">
        <w:rPr>
          <w:sz w:val="24"/>
          <w:szCs w:val="24"/>
          <w:lang w:val="sv-SE"/>
        </w:rPr>
        <w:t>Sahala, Aleksi. PMIZER</w:t>
      </w:r>
      <w:r>
        <w:rPr>
          <w:sz w:val="24"/>
          <w:szCs w:val="24"/>
        </w:rPr>
        <w:t>.</w:t>
      </w:r>
      <w:r w:rsidRPr="00D96AE4">
        <w:rPr>
          <w:sz w:val="24"/>
          <w:szCs w:val="24"/>
          <w:lang w:val="sv-SE"/>
        </w:rPr>
        <w:t xml:space="preserve"> </w:t>
      </w:r>
      <w:r>
        <w:rPr>
          <w:sz w:val="24"/>
          <w:szCs w:val="24"/>
        </w:rPr>
        <w:t xml:space="preserve">URL: </w:t>
      </w:r>
      <w:hyperlink r:id="rId16" w:history="1">
        <w:r w:rsidRPr="00D96AE4">
          <w:rPr>
            <w:rStyle w:val="Hyperlink"/>
            <w:sz w:val="24"/>
            <w:szCs w:val="24"/>
            <w:lang w:val="sv-SE"/>
          </w:rPr>
          <w:t>https://github.com/asahala/Pmizer</w:t>
        </w:r>
      </w:hyperlink>
      <w:r>
        <w:rPr>
          <w:sz w:val="24"/>
          <w:szCs w:val="24"/>
        </w:rPr>
        <w:t xml:space="preserve"> (2022-08-12)</w:t>
      </w:r>
    </w:p>
    <w:p w14:paraId="6CBB97C0" w14:textId="2E5C31DD" w:rsidR="00A318BF" w:rsidRPr="00A318BF" w:rsidRDefault="00A318BF" w:rsidP="008B250E">
      <w:pPr>
        <w:spacing w:line="360" w:lineRule="auto"/>
        <w:rPr>
          <w:sz w:val="24"/>
          <w:szCs w:val="24"/>
          <w:lang w:val="en-GB"/>
        </w:rPr>
      </w:pPr>
      <w:proofErr w:type="spellStart"/>
      <w:r>
        <w:rPr>
          <w:sz w:val="24"/>
          <w:szCs w:val="24"/>
          <w:lang w:val="en-GB"/>
        </w:rPr>
        <w:t>Sahala</w:t>
      </w:r>
      <w:proofErr w:type="spellEnd"/>
      <w:r>
        <w:rPr>
          <w:sz w:val="24"/>
          <w:szCs w:val="24"/>
          <w:lang w:val="en-GB"/>
        </w:rPr>
        <w:t xml:space="preserve">, </w:t>
      </w:r>
      <w:proofErr w:type="spellStart"/>
      <w:r>
        <w:rPr>
          <w:sz w:val="24"/>
          <w:szCs w:val="24"/>
          <w:lang w:val="en-GB"/>
        </w:rPr>
        <w:t>Aleksi</w:t>
      </w:r>
      <w:proofErr w:type="spellEnd"/>
      <w:r>
        <w:rPr>
          <w:sz w:val="24"/>
          <w:szCs w:val="24"/>
          <w:lang w:val="en-GB"/>
        </w:rPr>
        <w:t xml:space="preserve">, </w:t>
      </w:r>
      <w:proofErr w:type="spellStart"/>
      <w:r>
        <w:rPr>
          <w:sz w:val="24"/>
          <w:szCs w:val="24"/>
          <w:lang w:val="en-GB"/>
        </w:rPr>
        <w:t>Svärd</w:t>
      </w:r>
      <w:proofErr w:type="spellEnd"/>
      <w:r>
        <w:rPr>
          <w:sz w:val="24"/>
          <w:szCs w:val="24"/>
          <w:lang w:val="en-GB"/>
        </w:rPr>
        <w:t xml:space="preserve">, </w:t>
      </w:r>
      <w:proofErr w:type="spellStart"/>
      <w:r>
        <w:rPr>
          <w:sz w:val="24"/>
          <w:szCs w:val="24"/>
          <w:lang w:val="en-GB"/>
        </w:rPr>
        <w:t>Sanna</w:t>
      </w:r>
      <w:proofErr w:type="spellEnd"/>
      <w:r>
        <w:rPr>
          <w:sz w:val="24"/>
          <w:szCs w:val="24"/>
          <w:lang w:val="en-GB"/>
        </w:rPr>
        <w:t>.</w:t>
      </w:r>
      <w:r w:rsidR="006834CC">
        <w:rPr>
          <w:sz w:val="24"/>
          <w:szCs w:val="24"/>
          <w:lang w:val="en-GB"/>
        </w:rPr>
        <w:t xml:space="preserve"> 2021.</w:t>
      </w:r>
      <w:r>
        <w:rPr>
          <w:sz w:val="24"/>
          <w:szCs w:val="24"/>
          <w:lang w:val="en-GB"/>
        </w:rPr>
        <w:t xml:space="preserve"> </w:t>
      </w:r>
      <w:r w:rsidR="006834CC">
        <w:rPr>
          <w:sz w:val="24"/>
          <w:szCs w:val="24"/>
          <w:lang w:val="en-GB"/>
        </w:rPr>
        <w:t xml:space="preserve">Language technology approach to “seeing” in Akkadian. In </w:t>
      </w:r>
      <w:r>
        <w:rPr>
          <w:sz w:val="24"/>
          <w:szCs w:val="24"/>
          <w:lang w:val="en-GB"/>
        </w:rPr>
        <w:t xml:space="preserve">The Routledge Handbook </w:t>
      </w:r>
      <w:r w:rsidR="009D0396">
        <w:rPr>
          <w:sz w:val="24"/>
          <w:szCs w:val="24"/>
          <w:lang w:val="en-GB"/>
        </w:rPr>
        <w:t>of the Senses in the Ancient Near East.</w:t>
      </w:r>
      <w:r w:rsidR="007353F0">
        <w:rPr>
          <w:sz w:val="24"/>
          <w:szCs w:val="24"/>
          <w:lang w:val="en-GB"/>
        </w:rPr>
        <w:t xml:space="preserve"> pp. 561-575</w:t>
      </w:r>
    </w:p>
    <w:p w14:paraId="7C107F83" w14:textId="2318CEB9" w:rsidR="00AE602B" w:rsidRPr="00AE602B" w:rsidRDefault="00AE602B" w:rsidP="008B250E">
      <w:pPr>
        <w:spacing w:line="360" w:lineRule="auto"/>
        <w:rPr>
          <w:sz w:val="24"/>
          <w:szCs w:val="24"/>
          <w:lang w:val="en-GB"/>
        </w:rPr>
      </w:pPr>
      <w:r w:rsidRPr="00113588">
        <w:rPr>
          <w:sz w:val="24"/>
          <w:szCs w:val="24"/>
        </w:rPr>
        <w:t>Th</w:t>
      </w:r>
      <w:r>
        <w:rPr>
          <w:sz w:val="24"/>
          <w:szCs w:val="24"/>
          <w:lang w:val="en-GB"/>
        </w:rPr>
        <w:t xml:space="preserve">e Assyrian Empire </w:t>
      </w:r>
      <w:proofErr w:type="gramStart"/>
      <w:r>
        <w:rPr>
          <w:sz w:val="24"/>
          <w:szCs w:val="24"/>
          <w:lang w:val="en-GB"/>
        </w:rPr>
        <w:t>builders</w:t>
      </w:r>
      <w:proofErr w:type="gramEnd"/>
      <w:r>
        <w:rPr>
          <w:sz w:val="24"/>
          <w:szCs w:val="24"/>
          <w:lang w:val="en-GB"/>
        </w:rPr>
        <w:t xml:space="preserve"> project. </w:t>
      </w:r>
      <w:r w:rsidRPr="00113588">
        <w:rPr>
          <w:sz w:val="24"/>
          <w:szCs w:val="24"/>
          <w:lang w:val="en-GB"/>
        </w:rPr>
        <w:t>Peop</w:t>
      </w:r>
      <w:r>
        <w:rPr>
          <w:sz w:val="24"/>
          <w:szCs w:val="24"/>
          <w:lang w:val="en-GB"/>
        </w:rPr>
        <w:t>le, Gods and Places.</w:t>
      </w:r>
      <w:r w:rsidRPr="00113588">
        <w:rPr>
          <w:sz w:val="24"/>
          <w:szCs w:val="24"/>
          <w:lang w:val="en-GB"/>
        </w:rPr>
        <w:t xml:space="preserve"> URL: </w:t>
      </w:r>
      <w:hyperlink r:id="rId17" w:history="1">
        <w:r w:rsidRPr="00112E37">
          <w:rPr>
            <w:rStyle w:val="Hyperlink"/>
            <w:sz w:val="24"/>
            <w:szCs w:val="24"/>
          </w:rPr>
          <w:t>https://www.ucl.ac.uk/sargon/peoplegodsplaces/</w:t>
        </w:r>
      </w:hyperlink>
      <w:r w:rsidRPr="00113588">
        <w:rPr>
          <w:sz w:val="24"/>
          <w:szCs w:val="24"/>
          <w:lang w:val="en-GB"/>
        </w:rPr>
        <w:t xml:space="preserve"> (2022-08-14)</w:t>
      </w:r>
    </w:p>
    <w:p w14:paraId="47A43C7C" w14:textId="3459E8C0" w:rsidR="008C32AB" w:rsidRDefault="008C32AB" w:rsidP="008B250E">
      <w:pPr>
        <w:spacing w:line="360" w:lineRule="auto"/>
        <w:rPr>
          <w:sz w:val="24"/>
          <w:szCs w:val="24"/>
          <w:lang w:val="sv-SE"/>
        </w:rPr>
      </w:pPr>
      <w:r w:rsidRPr="007834E2">
        <w:rPr>
          <w:sz w:val="24"/>
          <w:szCs w:val="24"/>
          <w:lang w:val="en-GB"/>
        </w:rPr>
        <w:t>Veldhuis, Niek. The Computational Assyriology project (Comp</w:t>
      </w:r>
      <w:r w:rsidR="00DF5DC3">
        <w:rPr>
          <w:sz w:val="24"/>
          <w:szCs w:val="24"/>
          <w:lang w:val="en-GB"/>
        </w:rPr>
        <w:t>a</w:t>
      </w:r>
      <w:r w:rsidRPr="007834E2">
        <w:rPr>
          <w:sz w:val="24"/>
          <w:szCs w:val="24"/>
          <w:lang w:val="en-GB"/>
        </w:rPr>
        <w:t>ss)</w:t>
      </w:r>
      <w:r w:rsidR="00FD1684">
        <w:rPr>
          <w:sz w:val="24"/>
          <w:szCs w:val="24"/>
          <w:lang w:val="en-GB"/>
        </w:rPr>
        <w:t>.</w:t>
      </w:r>
      <w:r w:rsidRPr="007834E2">
        <w:rPr>
          <w:sz w:val="24"/>
          <w:szCs w:val="24"/>
          <w:lang w:val="en-GB"/>
        </w:rPr>
        <w:t xml:space="preserve"> </w:t>
      </w:r>
      <w:r w:rsidRPr="00494F6D">
        <w:rPr>
          <w:sz w:val="24"/>
          <w:szCs w:val="24"/>
          <w:lang w:val="sv-SE"/>
        </w:rPr>
        <w:t xml:space="preserve">URL: </w:t>
      </w:r>
      <w:hyperlink r:id="rId18" w:history="1">
        <w:r w:rsidRPr="00494F6D">
          <w:rPr>
            <w:rStyle w:val="Hyperlink"/>
            <w:sz w:val="24"/>
            <w:szCs w:val="24"/>
            <w:lang w:val="sv-SE"/>
          </w:rPr>
          <w:t>https://github.com/niekveldhuis/compass</w:t>
        </w:r>
      </w:hyperlink>
      <w:r w:rsidRPr="00494F6D">
        <w:rPr>
          <w:sz w:val="24"/>
          <w:szCs w:val="24"/>
          <w:lang w:val="sv-SE"/>
        </w:rPr>
        <w:t xml:space="preserve"> (2022-08-1</w:t>
      </w:r>
      <w:r w:rsidR="00741453" w:rsidRPr="00494F6D">
        <w:rPr>
          <w:sz w:val="24"/>
          <w:szCs w:val="24"/>
          <w:lang w:val="sv-SE"/>
        </w:rPr>
        <w:t>2</w:t>
      </w:r>
      <w:r w:rsidRPr="00494F6D">
        <w:rPr>
          <w:sz w:val="24"/>
          <w:szCs w:val="24"/>
          <w:lang w:val="sv-SE"/>
        </w:rPr>
        <w:t>)</w:t>
      </w:r>
    </w:p>
    <w:p w14:paraId="6FE1345E" w14:textId="254B5B46" w:rsidR="00877F0A" w:rsidRPr="00AE602B" w:rsidRDefault="00AE602B" w:rsidP="008B250E">
      <w:pPr>
        <w:spacing w:line="360" w:lineRule="auto"/>
        <w:rPr>
          <w:sz w:val="24"/>
          <w:szCs w:val="24"/>
          <w:lang w:val="sv-SE"/>
        </w:rPr>
      </w:pPr>
      <w:r w:rsidRPr="00AE602B">
        <w:rPr>
          <w:sz w:val="24"/>
          <w:szCs w:val="24"/>
          <w:lang w:val="en-GB"/>
        </w:rPr>
        <w:t xml:space="preserve">Wikipedia. </w:t>
      </w:r>
      <w:r w:rsidRPr="00AE602B">
        <w:rPr>
          <w:sz w:val="24"/>
          <w:szCs w:val="24"/>
          <w:lang w:val="sv-SE"/>
        </w:rPr>
        <w:t xml:space="preserve">URL: </w:t>
      </w:r>
      <w:hyperlink r:id="rId19" w:history="1">
        <w:r w:rsidRPr="00112E37">
          <w:rPr>
            <w:rStyle w:val="Hyperlink"/>
            <w:sz w:val="24"/>
            <w:szCs w:val="24"/>
            <w:lang w:val="sv-SE"/>
          </w:rPr>
          <w:t>https://commons.wikimedia.org/wiki/File:Median_empire_map.png</w:t>
        </w:r>
      </w:hyperlink>
      <w:r>
        <w:rPr>
          <w:sz w:val="24"/>
          <w:szCs w:val="24"/>
          <w:lang w:val="sv-SE"/>
        </w:rPr>
        <w:t xml:space="preserve"> (2022-08-14)</w:t>
      </w:r>
    </w:p>
    <w:p w14:paraId="111B0A40" w14:textId="77777777" w:rsidR="00BD350E" w:rsidRPr="00393741" w:rsidRDefault="00BD350E" w:rsidP="008B250E">
      <w:pPr>
        <w:spacing w:line="360" w:lineRule="auto"/>
        <w:jc w:val="both"/>
        <w:rPr>
          <w:sz w:val="24"/>
          <w:szCs w:val="24"/>
          <w:lang w:val="sv-SE"/>
        </w:rPr>
      </w:pPr>
    </w:p>
    <w:p w14:paraId="44B8BC81" w14:textId="1A8542BB" w:rsidR="00D60986" w:rsidRPr="00912429" w:rsidRDefault="00D60986" w:rsidP="002A30C7">
      <w:pPr>
        <w:rPr>
          <w:sz w:val="24"/>
          <w:szCs w:val="24"/>
        </w:rPr>
      </w:pPr>
    </w:p>
    <w:p w14:paraId="69CF63EA" w14:textId="36BE457A" w:rsidR="00D149BA" w:rsidRDefault="00AD6043" w:rsidP="008B250E">
      <w:pPr>
        <w:pStyle w:val="Heading1"/>
        <w:spacing w:line="360" w:lineRule="auto"/>
        <w:rPr>
          <w:lang w:val="en-GB"/>
        </w:rPr>
      </w:pPr>
      <w:r>
        <w:rPr>
          <w:lang w:val="en-GB"/>
        </w:rPr>
        <w:t xml:space="preserve">5. </w:t>
      </w:r>
      <w:r w:rsidR="00D149BA">
        <w:rPr>
          <w:lang w:val="en-GB"/>
        </w:rPr>
        <w:t>Appendi</w:t>
      </w:r>
      <w:r w:rsidR="00A944DE">
        <w:rPr>
          <w:lang w:val="en-GB"/>
        </w:rPr>
        <w:t>x</w:t>
      </w:r>
    </w:p>
    <w:p w14:paraId="4F49FD6A" w14:textId="0648F2B1" w:rsidR="00A944DE" w:rsidRPr="008C398B" w:rsidRDefault="00963538" w:rsidP="008B250E">
      <w:pPr>
        <w:spacing w:line="360" w:lineRule="auto"/>
        <w:jc w:val="both"/>
        <w:rPr>
          <w:sz w:val="24"/>
          <w:szCs w:val="24"/>
          <w:lang w:val="en-GB"/>
        </w:rPr>
      </w:pPr>
      <w:r>
        <w:rPr>
          <w:sz w:val="24"/>
          <w:szCs w:val="24"/>
          <w:lang w:val="en-GB"/>
        </w:rPr>
        <w:t xml:space="preserve">Spreadsheet URL: </w:t>
      </w:r>
      <w:hyperlink r:id="rId20" w:history="1">
        <w:r w:rsidR="00E97720" w:rsidRPr="00E97720">
          <w:rPr>
            <w:rStyle w:val="Hyperlink"/>
            <w:sz w:val="24"/>
            <w:szCs w:val="24"/>
            <w:lang w:val="en-GB"/>
          </w:rPr>
          <w:t>https://github.com/Leo-TorngrenBonet/DAA/blob/main/Appendix.zip</w:t>
        </w:r>
      </w:hyperlink>
      <w:r>
        <w:rPr>
          <w:sz w:val="24"/>
          <w:szCs w:val="24"/>
          <w:lang w:val="en-GB"/>
        </w:rPr>
        <w:t xml:space="preserve"> </w:t>
      </w:r>
      <w:r w:rsidR="000F3BA1">
        <w:rPr>
          <w:sz w:val="24"/>
          <w:szCs w:val="24"/>
          <w:lang w:val="en-GB"/>
        </w:rPr>
        <w:t>(</w:t>
      </w:r>
      <w:r>
        <w:rPr>
          <w:sz w:val="24"/>
          <w:szCs w:val="24"/>
          <w:lang w:val="en-GB"/>
        </w:rPr>
        <w:t>2022-08-14</w:t>
      </w:r>
      <w:r w:rsidR="000F3BA1">
        <w:rPr>
          <w:sz w:val="24"/>
          <w:szCs w:val="24"/>
          <w:lang w:val="en-GB"/>
        </w:rPr>
        <w:t>)</w:t>
      </w:r>
    </w:p>
    <w:p w14:paraId="3C10AD73" w14:textId="55E8C17D" w:rsidR="0023488C" w:rsidRPr="008C398B" w:rsidRDefault="0023488C" w:rsidP="008B250E">
      <w:pPr>
        <w:spacing w:line="360" w:lineRule="auto"/>
        <w:jc w:val="both"/>
        <w:rPr>
          <w:sz w:val="24"/>
          <w:szCs w:val="24"/>
          <w:lang w:val="en-GB"/>
        </w:rPr>
      </w:pPr>
    </w:p>
    <w:p w14:paraId="5D53BDF0" w14:textId="77777777" w:rsidR="00A944DE" w:rsidRPr="008C398B" w:rsidRDefault="00A944DE" w:rsidP="008B250E">
      <w:pPr>
        <w:spacing w:line="360" w:lineRule="auto"/>
        <w:jc w:val="both"/>
        <w:rPr>
          <w:sz w:val="24"/>
          <w:szCs w:val="24"/>
          <w:lang w:val="en-GB"/>
        </w:rPr>
      </w:pPr>
    </w:p>
    <w:p w14:paraId="79656508" w14:textId="7E95C2A5" w:rsidR="0023488C" w:rsidRPr="008C398B" w:rsidRDefault="0023488C" w:rsidP="008B250E">
      <w:pPr>
        <w:spacing w:line="360" w:lineRule="auto"/>
        <w:jc w:val="both"/>
        <w:rPr>
          <w:sz w:val="24"/>
          <w:szCs w:val="24"/>
          <w:lang w:val="en-GB"/>
        </w:rPr>
      </w:pPr>
    </w:p>
    <w:sectPr w:rsidR="0023488C" w:rsidRPr="008C39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05622" w14:textId="77777777" w:rsidR="00F26BE2" w:rsidRDefault="00F26BE2" w:rsidP="0034131F">
      <w:pPr>
        <w:spacing w:before="0" w:after="0" w:line="240" w:lineRule="auto"/>
      </w:pPr>
      <w:r>
        <w:separator/>
      </w:r>
    </w:p>
  </w:endnote>
  <w:endnote w:type="continuationSeparator" w:id="0">
    <w:p w14:paraId="3631B96F" w14:textId="77777777" w:rsidR="00F26BE2" w:rsidRDefault="00F26BE2" w:rsidP="003413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A6F6C" w14:textId="77777777" w:rsidR="00F26BE2" w:rsidRDefault="00F26BE2" w:rsidP="0034131F">
      <w:pPr>
        <w:spacing w:before="0" w:after="0" w:line="240" w:lineRule="auto"/>
      </w:pPr>
      <w:r>
        <w:separator/>
      </w:r>
    </w:p>
  </w:footnote>
  <w:footnote w:type="continuationSeparator" w:id="0">
    <w:p w14:paraId="04E99A16" w14:textId="77777777" w:rsidR="00F26BE2" w:rsidRDefault="00F26BE2" w:rsidP="0034131F">
      <w:pPr>
        <w:spacing w:before="0" w:after="0" w:line="240" w:lineRule="auto"/>
      </w:pPr>
      <w:r>
        <w:continuationSeparator/>
      </w:r>
    </w:p>
  </w:footnote>
  <w:footnote w:id="1">
    <w:p w14:paraId="2DEB501F" w14:textId="5C35FE3C" w:rsidR="0034131F" w:rsidRPr="0034131F" w:rsidRDefault="0034131F">
      <w:pPr>
        <w:pStyle w:val="FootnoteText"/>
        <w:rPr>
          <w:lang w:val="en-GB"/>
        </w:rPr>
      </w:pPr>
      <w:r>
        <w:rPr>
          <w:rStyle w:val="FootnoteReference"/>
        </w:rPr>
        <w:footnoteRef/>
      </w:r>
      <w:r w:rsidRPr="00173EDB">
        <w:rPr>
          <w:lang w:val="en-GB"/>
        </w:rPr>
        <w:t xml:space="preserve"> </w:t>
      </w:r>
      <w:r w:rsidR="00173EDB">
        <w:rPr>
          <w:lang w:val="en-GB"/>
        </w:rPr>
        <w:t>Abbreviation of “the Open Richly Annotated Cuneiform Corpus”.</w:t>
      </w:r>
    </w:p>
  </w:footnote>
  <w:footnote w:id="2">
    <w:p w14:paraId="62B720C1" w14:textId="08D99FBB" w:rsidR="00DF5DC3" w:rsidRPr="00DF5DC3" w:rsidRDefault="00DF5DC3">
      <w:pPr>
        <w:pStyle w:val="FootnoteText"/>
        <w:rPr>
          <w:lang w:val="en-GB"/>
        </w:rPr>
      </w:pPr>
      <w:r>
        <w:rPr>
          <w:rStyle w:val="FootnoteReference"/>
        </w:rPr>
        <w:footnoteRef/>
      </w:r>
      <w:r w:rsidRPr="00DF5DC3">
        <w:rPr>
          <w:lang w:val="en-GB"/>
        </w:rPr>
        <w:t xml:space="preserve"> Veldhuis, N</w:t>
      </w:r>
      <w:r w:rsidR="00265A35">
        <w:rPr>
          <w:lang w:val="en-GB"/>
        </w:rPr>
        <w:t>.,</w:t>
      </w:r>
      <w:r w:rsidRPr="00DF5DC3">
        <w:rPr>
          <w:lang w:val="en-GB"/>
        </w:rPr>
        <w:t xml:space="preserve"> Compass. </w:t>
      </w:r>
      <w:r>
        <w:rPr>
          <w:lang w:val="en-GB"/>
        </w:rPr>
        <w:t>(</w:t>
      </w:r>
      <w:hyperlink r:id="rId1" w:history="1">
        <w:r w:rsidRPr="00DD5AD4">
          <w:rPr>
            <w:rStyle w:val="Hyperlink"/>
            <w:lang w:val="en-GB"/>
          </w:rPr>
          <w:t>https://github.com/niekveldhuis/compass</w:t>
        </w:r>
      </w:hyperlink>
      <w:r>
        <w:rPr>
          <w:lang w:val="en-GB"/>
        </w:rPr>
        <w:t>)</w:t>
      </w:r>
    </w:p>
  </w:footnote>
  <w:footnote w:id="3">
    <w:p w14:paraId="0997EFB3" w14:textId="42D7135B" w:rsidR="00DF5DC3" w:rsidRPr="00DF5DC3" w:rsidRDefault="00DF5DC3">
      <w:pPr>
        <w:pStyle w:val="FootnoteText"/>
        <w:rPr>
          <w:lang w:val="en-GB"/>
        </w:rPr>
      </w:pPr>
      <w:r>
        <w:rPr>
          <w:rStyle w:val="FootnoteReference"/>
        </w:rPr>
        <w:footnoteRef/>
      </w:r>
      <w:r w:rsidRPr="00DF5DC3">
        <w:rPr>
          <w:lang w:val="en-GB"/>
        </w:rPr>
        <w:t xml:space="preserve"> </w:t>
      </w:r>
      <w:r>
        <w:rPr>
          <w:lang w:val="en-GB"/>
        </w:rPr>
        <w:t>For</w:t>
      </w:r>
      <w:r w:rsidR="00F2113A">
        <w:rPr>
          <w:lang w:val="en-GB"/>
        </w:rPr>
        <w:t xml:space="preserve"> the sake of</w:t>
      </w:r>
      <w:r>
        <w:rPr>
          <w:lang w:val="en-GB"/>
        </w:rPr>
        <w:t xml:space="preserve"> simplicity, this data was</w:t>
      </w:r>
      <w:r w:rsidR="00F2113A">
        <w:rPr>
          <w:lang w:val="en-GB"/>
        </w:rPr>
        <w:t xml:space="preserve"> in this case</w:t>
      </w:r>
      <w:r>
        <w:rPr>
          <w:lang w:val="en-GB"/>
        </w:rPr>
        <w:t xml:space="preserve"> </w:t>
      </w:r>
      <w:r w:rsidR="00F2113A">
        <w:rPr>
          <w:lang w:val="en-GB"/>
        </w:rPr>
        <w:t xml:space="preserve">provided by </w:t>
      </w:r>
      <w:proofErr w:type="spellStart"/>
      <w:r w:rsidR="00F2113A">
        <w:rPr>
          <w:lang w:val="en-GB"/>
        </w:rPr>
        <w:t>Aleksi</w:t>
      </w:r>
      <w:proofErr w:type="spellEnd"/>
      <w:r w:rsidR="00F2113A">
        <w:rPr>
          <w:lang w:val="en-GB"/>
        </w:rPr>
        <w:t xml:space="preserve"> </w:t>
      </w:r>
      <w:proofErr w:type="spellStart"/>
      <w:r w:rsidR="00F2113A">
        <w:rPr>
          <w:lang w:val="en-GB"/>
        </w:rPr>
        <w:t>Sahala</w:t>
      </w:r>
      <w:proofErr w:type="spellEnd"/>
      <w:r w:rsidR="00F2113A">
        <w:rPr>
          <w:lang w:val="en-GB"/>
        </w:rPr>
        <w:t xml:space="preserve"> from the University of Helsinki.</w:t>
      </w:r>
    </w:p>
  </w:footnote>
  <w:footnote w:id="4">
    <w:p w14:paraId="1972C366" w14:textId="1FD17272" w:rsidR="00D96AE4" w:rsidRPr="00D96AE4" w:rsidRDefault="00D96AE4">
      <w:pPr>
        <w:pStyle w:val="FootnoteText"/>
        <w:rPr>
          <w:lang w:val="sv-SE"/>
        </w:rPr>
      </w:pPr>
      <w:r>
        <w:rPr>
          <w:rStyle w:val="FootnoteReference"/>
        </w:rPr>
        <w:footnoteRef/>
      </w:r>
      <w:r>
        <w:t xml:space="preserve"> </w:t>
      </w:r>
      <w:r w:rsidRPr="00D96AE4">
        <w:rPr>
          <w:lang w:val="sv-SE"/>
        </w:rPr>
        <w:t>Sahala, A.</w:t>
      </w:r>
      <w:r w:rsidR="00265A35">
        <w:t>,</w:t>
      </w:r>
      <w:r w:rsidRPr="00D96AE4">
        <w:rPr>
          <w:lang w:val="sv-SE"/>
        </w:rPr>
        <w:t xml:space="preserve"> </w:t>
      </w:r>
      <w:r w:rsidRPr="00D96AE4">
        <w:rPr>
          <w:lang w:val="sv-SE"/>
        </w:rPr>
        <w:t>PMIZER (</w:t>
      </w:r>
      <w:r>
        <w:fldChar w:fldCharType="begin"/>
      </w:r>
      <w:r>
        <w:instrText xml:space="preserve"> HYPERLINK "https://github.com/asahala/Pmizer" </w:instrText>
      </w:r>
      <w:r>
        <w:fldChar w:fldCharType="separate"/>
      </w:r>
      <w:r w:rsidRPr="00D96AE4">
        <w:rPr>
          <w:rStyle w:val="Hyperlink"/>
          <w:lang w:val="sv-SE"/>
        </w:rPr>
        <w:t>https://github.com/asahala/Pmizer</w:t>
      </w:r>
      <w:r>
        <w:fldChar w:fldCharType="end"/>
      </w:r>
      <w:r>
        <w:t>)</w:t>
      </w:r>
    </w:p>
  </w:footnote>
  <w:footnote w:id="5">
    <w:p w14:paraId="55AC6A32" w14:textId="40C03F93" w:rsidR="00A318BF" w:rsidRPr="00A318BF" w:rsidRDefault="00A318BF">
      <w:pPr>
        <w:pStyle w:val="FootnoteText"/>
        <w:rPr>
          <w:lang w:val="en-GB"/>
        </w:rPr>
      </w:pPr>
      <w:r>
        <w:rPr>
          <w:rStyle w:val="FootnoteReference"/>
        </w:rPr>
        <w:footnoteRef/>
      </w:r>
      <w:r>
        <w:t xml:space="preserve"> </w:t>
      </w:r>
      <w:proofErr w:type="spellStart"/>
      <w:r>
        <w:rPr>
          <w:lang w:val="en-GB"/>
        </w:rPr>
        <w:t>Sahala</w:t>
      </w:r>
      <w:proofErr w:type="spellEnd"/>
      <w:r>
        <w:rPr>
          <w:lang w:val="en-GB"/>
        </w:rPr>
        <w:t xml:space="preserve">, A., </w:t>
      </w:r>
      <w:proofErr w:type="spellStart"/>
      <w:r>
        <w:rPr>
          <w:lang w:val="en-GB"/>
        </w:rPr>
        <w:t>Svärd</w:t>
      </w:r>
      <w:proofErr w:type="spellEnd"/>
      <w:r>
        <w:rPr>
          <w:lang w:val="en-GB"/>
        </w:rPr>
        <w:t>, S., 2021.</w:t>
      </w:r>
    </w:p>
  </w:footnote>
  <w:footnote w:id="6">
    <w:p w14:paraId="40FF3095" w14:textId="1552A0C4" w:rsidR="007D5453" w:rsidRPr="007D5453" w:rsidRDefault="007D5453">
      <w:pPr>
        <w:pStyle w:val="FootnoteText"/>
        <w:rPr>
          <w:lang w:val="en-GB"/>
        </w:rPr>
      </w:pPr>
      <w:r>
        <w:rPr>
          <w:rStyle w:val="FootnoteReference"/>
        </w:rPr>
        <w:footnoteRef/>
      </w:r>
      <w:r w:rsidRPr="007D5453">
        <w:rPr>
          <w:lang w:val="en-GB"/>
        </w:rPr>
        <w:t xml:space="preserve"> </w:t>
      </w:r>
      <w:r>
        <w:rPr>
          <w:lang w:val="en-GB"/>
        </w:rPr>
        <w:t xml:space="preserve">Questions regarding the modifications done to the PMIZER are directed to </w:t>
      </w:r>
      <w:proofErr w:type="spellStart"/>
      <w:r>
        <w:rPr>
          <w:lang w:val="en-GB"/>
        </w:rPr>
        <w:t>Aleksi</w:t>
      </w:r>
      <w:proofErr w:type="spellEnd"/>
      <w:r>
        <w:rPr>
          <w:lang w:val="en-GB"/>
        </w:rPr>
        <w:t xml:space="preserve"> </w:t>
      </w:r>
      <w:proofErr w:type="spellStart"/>
      <w:r>
        <w:rPr>
          <w:lang w:val="en-GB"/>
        </w:rPr>
        <w:t>Sahala</w:t>
      </w:r>
      <w:proofErr w:type="spellEnd"/>
      <w:r>
        <w:rPr>
          <w:lang w:val="en-GB"/>
        </w:rPr>
        <w:t>.</w:t>
      </w:r>
    </w:p>
  </w:footnote>
  <w:footnote w:id="7">
    <w:p w14:paraId="7F17C6E1" w14:textId="64689893" w:rsidR="003F1DB0" w:rsidRPr="00E33A97" w:rsidRDefault="003F1DB0" w:rsidP="003F1DB0">
      <w:pPr>
        <w:pStyle w:val="FootnoteText"/>
        <w:rPr>
          <w:lang w:val="en-GB"/>
        </w:rPr>
      </w:pPr>
      <w:r>
        <w:rPr>
          <w:rStyle w:val="FootnoteReference"/>
        </w:rPr>
        <w:footnoteRef/>
      </w:r>
      <w:r>
        <w:t xml:space="preserve"> </w:t>
      </w:r>
      <w:r w:rsidR="00E33A97" w:rsidRPr="00E33A97">
        <w:rPr>
          <w:lang w:val="en-GB"/>
        </w:rPr>
        <w:t xml:space="preserve">For </w:t>
      </w:r>
      <w:r w:rsidR="00E33A97">
        <w:rPr>
          <w:lang w:val="en-GB"/>
        </w:rPr>
        <w:t xml:space="preserve">further description of the code, see </w:t>
      </w:r>
      <w:proofErr w:type="spellStart"/>
      <w:r w:rsidRPr="00E33A97">
        <w:rPr>
          <w:lang w:val="en-GB"/>
        </w:rPr>
        <w:t>Sahala</w:t>
      </w:r>
      <w:proofErr w:type="spellEnd"/>
      <w:r w:rsidRPr="00E33A97">
        <w:rPr>
          <w:lang w:val="en-GB"/>
        </w:rPr>
        <w:t>, A.</w:t>
      </w:r>
      <w:r>
        <w:t>,</w:t>
      </w:r>
      <w:r w:rsidRPr="00E33A97">
        <w:rPr>
          <w:lang w:val="en-GB"/>
        </w:rPr>
        <w:t xml:space="preserve"> PMIZER (</w:t>
      </w:r>
      <w:hyperlink r:id="rId2" w:history="1">
        <w:r w:rsidRPr="00E33A97">
          <w:rPr>
            <w:rStyle w:val="Hyperlink"/>
            <w:lang w:val="en-GB"/>
          </w:rPr>
          <w:t>https://github.com/asahala/Pmizer</w:t>
        </w:r>
      </w:hyperlink>
      <w:r>
        <w:t>)</w:t>
      </w:r>
    </w:p>
  </w:footnote>
  <w:footnote w:id="8">
    <w:p w14:paraId="537120F1" w14:textId="1DBCAA4D" w:rsidR="000B5D2A" w:rsidRPr="00EB3C3F" w:rsidRDefault="000B5D2A">
      <w:pPr>
        <w:pStyle w:val="FootnoteText"/>
        <w:rPr>
          <w:lang w:val="en-GB"/>
        </w:rPr>
      </w:pPr>
      <w:r>
        <w:rPr>
          <w:rStyle w:val="FootnoteReference"/>
        </w:rPr>
        <w:footnoteRef/>
      </w:r>
      <w:r>
        <w:t xml:space="preserve"> </w:t>
      </w:r>
      <w:r w:rsidR="00EB3C3F" w:rsidRPr="00EB3C3F">
        <w:rPr>
          <w:lang w:val="en-GB"/>
        </w:rPr>
        <w:t xml:space="preserve">For modularity class, cf. </w:t>
      </w:r>
      <w:r w:rsidR="00E24AA6" w:rsidRPr="00EB3C3F">
        <w:rPr>
          <w:lang w:val="en-GB"/>
        </w:rPr>
        <w:t>Blondel, V</w:t>
      </w:r>
      <w:r w:rsidR="00E24AA6" w:rsidRPr="00EB3C3F">
        <w:rPr>
          <w:lang w:val="en-GB"/>
        </w:rPr>
        <w:t>. et al. 2008.</w:t>
      </w:r>
    </w:p>
  </w:footnote>
  <w:footnote w:id="9">
    <w:p w14:paraId="4A701C27" w14:textId="757CF653" w:rsidR="00EB0456" w:rsidRPr="00EB0456" w:rsidRDefault="00EB0456">
      <w:pPr>
        <w:pStyle w:val="FootnoteText"/>
        <w:rPr>
          <w:lang w:val="en-GB"/>
        </w:rPr>
      </w:pPr>
      <w:r>
        <w:rPr>
          <w:rStyle w:val="FootnoteReference"/>
        </w:rPr>
        <w:footnoteRef/>
      </w:r>
      <w:r>
        <w:t xml:space="preserve"> </w:t>
      </w:r>
      <w:r w:rsidRPr="00EB0456">
        <w:t>Porter, B. N.</w:t>
      </w:r>
      <w:r w:rsidRPr="00EB0456">
        <w:rPr>
          <w:lang w:val="en-GB"/>
        </w:rPr>
        <w:t>,</w:t>
      </w:r>
      <w:r w:rsidRPr="00EB0456">
        <w:t xml:space="preserve"> 1993</w:t>
      </w:r>
      <w:r w:rsidRPr="00EB0456">
        <w:rPr>
          <w:lang w:val="en-GB"/>
        </w:rPr>
        <w:t>.</w:t>
      </w:r>
      <w:r>
        <w:rPr>
          <w:lang w:val="en-GB"/>
        </w:rPr>
        <w:t xml:space="preserve"> p. 60</w:t>
      </w:r>
    </w:p>
  </w:footnote>
  <w:footnote w:id="10">
    <w:p w14:paraId="7097F72A" w14:textId="09391F35" w:rsidR="00BD350E" w:rsidRPr="00BD350E" w:rsidRDefault="00BD350E">
      <w:pPr>
        <w:pStyle w:val="FootnoteText"/>
      </w:pPr>
      <w:r>
        <w:rPr>
          <w:rStyle w:val="FootnoteReference"/>
        </w:rPr>
        <w:footnoteRef/>
      </w:r>
      <w:r>
        <w:t xml:space="preserve"> </w:t>
      </w:r>
      <w:proofErr w:type="spellStart"/>
      <w:r>
        <w:rPr>
          <w:lang w:val="en-GB"/>
        </w:rPr>
        <w:t>Kilizu</w:t>
      </w:r>
      <w:proofErr w:type="spellEnd"/>
      <w:r>
        <w:rPr>
          <w:lang w:val="en-GB"/>
        </w:rPr>
        <w:t xml:space="preserve"> in Pleiades </w:t>
      </w:r>
      <w:hyperlink r:id="rId3" w:history="1">
        <w:r w:rsidRPr="00112E37">
          <w:rPr>
            <w:rStyle w:val="Hyperlink"/>
          </w:rPr>
          <w:t>https://pleiades.stoa.org/places/894027</w:t>
        </w:r>
      </w:hyperlink>
    </w:p>
  </w:footnote>
  <w:footnote w:id="11">
    <w:p w14:paraId="7A7FCF67" w14:textId="525F0050" w:rsidR="00D52A5B" w:rsidRPr="00D52A5B" w:rsidRDefault="00D52A5B">
      <w:pPr>
        <w:pStyle w:val="FootnoteText"/>
        <w:rPr>
          <w:lang w:val="en-GB"/>
        </w:rPr>
      </w:pPr>
      <w:r>
        <w:rPr>
          <w:rStyle w:val="FootnoteReference"/>
        </w:rPr>
        <w:footnoteRef/>
      </w:r>
      <w:r>
        <w:t xml:space="preserve"> </w:t>
      </w:r>
      <w:r>
        <w:rPr>
          <w:lang w:val="en-GB"/>
        </w:rPr>
        <w:t>Que</w:t>
      </w:r>
      <w:r w:rsidR="00BD350E">
        <w:rPr>
          <w:lang w:val="en-GB"/>
        </w:rPr>
        <w:t xml:space="preserve"> in Pleiades</w:t>
      </w:r>
      <w:r>
        <w:rPr>
          <w:lang w:val="en-GB"/>
        </w:rPr>
        <w:t xml:space="preserve">. </w:t>
      </w:r>
      <w:hyperlink r:id="rId4" w:history="1">
        <w:r w:rsidR="00BD350E" w:rsidRPr="00112E37">
          <w:rPr>
            <w:rStyle w:val="Hyperlink"/>
          </w:rPr>
          <w:t>https://pleiades.stoa.org/places/652445664</w:t>
        </w:r>
      </w:hyperlink>
    </w:p>
  </w:footnote>
  <w:footnote w:id="12">
    <w:p w14:paraId="084DFF7D" w14:textId="239B853D" w:rsidR="00DA1CC9" w:rsidRPr="00DA1CC9" w:rsidRDefault="00DA1CC9">
      <w:pPr>
        <w:pStyle w:val="FootnoteText"/>
      </w:pPr>
      <w:r>
        <w:rPr>
          <w:rStyle w:val="FootnoteReference"/>
        </w:rPr>
        <w:footnoteRef/>
      </w:r>
      <w:r>
        <w:t xml:space="preserve"> </w:t>
      </w:r>
      <w:r>
        <w:rPr>
          <w:lang w:val="en-GB"/>
        </w:rPr>
        <w:t xml:space="preserve">Also known as Nisibis. </w:t>
      </w:r>
      <w:hyperlink r:id="rId5" w:history="1">
        <w:r w:rsidRPr="00112E37">
          <w:rPr>
            <w:rStyle w:val="Hyperlink"/>
          </w:rPr>
          <w:t>https://pleiades.stoa.org/places/874623</w:t>
        </w:r>
      </w:hyperlink>
    </w:p>
  </w:footnote>
  <w:footnote w:id="13">
    <w:p w14:paraId="4BE1311E" w14:textId="1640D9F3" w:rsidR="000F3BF6" w:rsidRPr="000F3BF6" w:rsidRDefault="000F3BF6">
      <w:pPr>
        <w:pStyle w:val="FootnoteText"/>
      </w:pPr>
      <w:r>
        <w:rPr>
          <w:rStyle w:val="FootnoteReference"/>
        </w:rPr>
        <w:footnoteRef/>
      </w:r>
      <w:r>
        <w:t xml:space="preserve"> </w:t>
      </w:r>
      <w:r w:rsidRPr="000F3BF6">
        <w:t>Till</w:t>
      </w:r>
      <w:r w:rsidRPr="000F3BF6">
        <w:rPr>
          <w:lang w:val="sv-SE"/>
        </w:rPr>
        <w:t>e</w:t>
      </w:r>
      <w:r w:rsidR="00AE29F7">
        <w:rPr>
          <w:lang w:val="sv-SE"/>
        </w:rPr>
        <w:t>.</w:t>
      </w:r>
      <w:r w:rsidRPr="000F3BF6">
        <w:rPr>
          <w:lang w:val="sv-SE"/>
        </w:rPr>
        <w:t xml:space="preserve"> </w:t>
      </w:r>
      <w:hyperlink r:id="rId6" w:history="1">
        <w:r w:rsidRPr="00112E37">
          <w:rPr>
            <w:rStyle w:val="Hyperlink"/>
          </w:rPr>
          <w:t>https://pleiades.stoa.org/places/658623</w:t>
        </w:r>
      </w:hyperlink>
    </w:p>
  </w:footnote>
  <w:footnote w:id="14">
    <w:p w14:paraId="42256FE3" w14:textId="6EA049EC" w:rsidR="007267E5" w:rsidRPr="007267E5" w:rsidRDefault="007267E5">
      <w:pPr>
        <w:pStyle w:val="FootnoteText"/>
        <w:rPr>
          <w:lang w:val="sv-SE"/>
        </w:rPr>
      </w:pPr>
      <w:r>
        <w:rPr>
          <w:rStyle w:val="FootnoteReference"/>
        </w:rPr>
        <w:footnoteRef/>
      </w:r>
      <w:r>
        <w:t xml:space="preserve"> </w:t>
      </w:r>
      <w:r w:rsidRPr="007267E5">
        <w:rPr>
          <w:lang w:val="sv-SE"/>
        </w:rPr>
        <w:t>R</w:t>
      </w:r>
      <w:r w:rsidRPr="007267E5">
        <w:rPr>
          <w:lang w:val="sv-SE"/>
        </w:rPr>
        <w:t>a</w:t>
      </w:r>
      <w:r w:rsidRPr="007267E5">
        <w:rPr>
          <w:lang/>
        </w:rPr>
        <w:t>ṣ</w:t>
      </w:r>
      <w:r w:rsidRPr="007267E5">
        <w:rPr>
          <w:lang w:val="sv-SE"/>
        </w:rPr>
        <w:t>appa</w:t>
      </w:r>
      <w:r w:rsidR="00AE29F7">
        <w:rPr>
          <w:lang w:val="sv-SE"/>
        </w:rPr>
        <w:t>.</w:t>
      </w:r>
      <w:r w:rsidRPr="007267E5">
        <w:rPr>
          <w:lang w:val="sv-SE"/>
        </w:rPr>
        <w:t xml:space="preserve"> </w:t>
      </w:r>
      <w:hyperlink r:id="rId7" w:history="1">
        <w:r w:rsidRPr="00112E37">
          <w:rPr>
            <w:rStyle w:val="Hyperlink"/>
            <w:lang w:val="sv-SE"/>
          </w:rPr>
          <w:t>https://pleiades.stoa.org/places/427568541</w:t>
        </w:r>
      </w:hyperlink>
    </w:p>
  </w:footnote>
  <w:footnote w:id="15">
    <w:p w14:paraId="3ADF90C9" w14:textId="6665E8C9" w:rsidR="00AE29F7" w:rsidRPr="00AE29F7" w:rsidRDefault="00AE29F7">
      <w:pPr>
        <w:pStyle w:val="FootnoteText"/>
      </w:pPr>
      <w:r>
        <w:rPr>
          <w:rStyle w:val="FootnoteReference"/>
        </w:rPr>
        <w:footnoteRef/>
      </w:r>
      <w:r>
        <w:t xml:space="preserve"> </w:t>
      </w:r>
      <w:r w:rsidRPr="00AE29F7">
        <w:rPr>
          <w:lang w:val="sv-SE"/>
        </w:rPr>
        <w:t>Gu</w:t>
      </w:r>
      <w:r>
        <w:rPr>
          <w:lang w:val="sv-SE"/>
        </w:rPr>
        <w:t xml:space="preserve">zana. </w:t>
      </w:r>
      <w:hyperlink r:id="rId8" w:history="1">
        <w:r w:rsidRPr="00112E37">
          <w:rPr>
            <w:rStyle w:val="Hyperlink"/>
          </w:rPr>
          <w:t>https://pleiades.stoa.org/places/874739</w:t>
        </w:r>
      </w:hyperlink>
    </w:p>
  </w:footnote>
  <w:footnote w:id="16">
    <w:p w14:paraId="7DAFED9D" w14:textId="5912B005" w:rsidR="00AE2924" w:rsidRPr="00AE2924" w:rsidRDefault="00912429">
      <w:pPr>
        <w:pStyle w:val="FootnoteText"/>
      </w:pPr>
      <w:r>
        <w:rPr>
          <w:rStyle w:val="FootnoteReference"/>
        </w:rPr>
        <w:footnoteRef/>
      </w:r>
      <w:r>
        <w:t xml:space="preserve"> </w:t>
      </w:r>
      <w:proofErr w:type="spellStart"/>
      <w:r>
        <w:rPr>
          <w:lang w:val="en-GB"/>
        </w:rPr>
        <w:t>Kurbail</w:t>
      </w:r>
      <w:proofErr w:type="spellEnd"/>
      <w:r w:rsidR="006513B1">
        <w:rPr>
          <w:lang w:val="en-GB"/>
        </w:rPr>
        <w:t xml:space="preserve"> is attested as in the vicinity of </w:t>
      </w:r>
      <w:proofErr w:type="spellStart"/>
      <w:r w:rsidR="006513B1">
        <w:rPr>
          <w:lang w:val="en-GB"/>
        </w:rPr>
        <w:t>Kalhu</w:t>
      </w:r>
      <w:proofErr w:type="spellEnd"/>
      <w:r w:rsidR="00B12915">
        <w:rPr>
          <w:lang w:val="en-GB"/>
        </w:rPr>
        <w:t>.</w:t>
      </w:r>
      <w:r>
        <w:rPr>
          <w:lang w:val="en-GB"/>
        </w:rPr>
        <w:t xml:space="preserve"> </w:t>
      </w:r>
      <w:hyperlink r:id="rId9" w:history="1">
        <w:r w:rsidR="00AE2924" w:rsidRPr="00112E37">
          <w:rPr>
            <w:rStyle w:val="Hyperlink"/>
          </w:rPr>
          <w:t>https://www.u</w:t>
        </w:r>
        <w:r w:rsidR="00AE2924" w:rsidRPr="00112E37">
          <w:rPr>
            <w:rStyle w:val="Hyperlink"/>
          </w:rPr>
          <w:t>c</w:t>
        </w:r>
        <w:r w:rsidR="00AE2924" w:rsidRPr="00112E37">
          <w:rPr>
            <w:rStyle w:val="Hyperlink"/>
          </w:rPr>
          <w:t>l.ac.uk/sargon/peoplegodsplaces/</w:t>
        </w:r>
      </w:hyperlink>
    </w:p>
  </w:footnote>
  <w:footnote w:id="17">
    <w:p w14:paraId="573D95D8" w14:textId="2C16C378" w:rsidR="00E34312" w:rsidRPr="00944ADD" w:rsidRDefault="00944ADD">
      <w:pPr>
        <w:pStyle w:val="FootnoteText"/>
        <w:rPr>
          <w:lang w:val="en-GB"/>
        </w:rPr>
      </w:pPr>
      <w:r>
        <w:rPr>
          <w:rStyle w:val="FootnoteReference"/>
        </w:rPr>
        <w:footnoteRef/>
      </w:r>
      <w:r>
        <w:t xml:space="preserve"> </w:t>
      </w:r>
      <w:proofErr w:type="spellStart"/>
      <w:r w:rsidR="006513B1">
        <w:rPr>
          <w:lang w:val="en-GB"/>
        </w:rPr>
        <w:t>Isana</w:t>
      </w:r>
      <w:proofErr w:type="spellEnd"/>
      <w:r w:rsidR="006513B1">
        <w:rPr>
          <w:lang w:val="en-GB"/>
        </w:rPr>
        <w:t xml:space="preserve"> is s</w:t>
      </w:r>
      <w:r>
        <w:rPr>
          <w:lang w:val="en-GB"/>
        </w:rPr>
        <w:t xml:space="preserve">tated as located </w:t>
      </w:r>
      <w:r w:rsidR="00E34312">
        <w:rPr>
          <w:lang w:val="en-GB"/>
        </w:rPr>
        <w:t xml:space="preserve">on the bank of where the Tigris meets the Great Zab. </w:t>
      </w:r>
      <w:hyperlink r:id="rId10" w:history="1">
        <w:r w:rsidR="00E34312" w:rsidRPr="00112E37">
          <w:rPr>
            <w:rStyle w:val="Hyperlink"/>
            <w:lang w:val="en-GB"/>
          </w:rPr>
          <w:t>https://www.ucl.ac.uk/sargon/peoplegodsplaces/</w:t>
        </w:r>
      </w:hyperlink>
    </w:p>
  </w:footnote>
  <w:footnote w:id="18">
    <w:p w14:paraId="7986150E" w14:textId="667372D7" w:rsidR="0073663A" w:rsidRPr="0073663A" w:rsidRDefault="0073663A" w:rsidP="0073663A">
      <w:pPr>
        <w:spacing w:line="360" w:lineRule="auto"/>
        <w:rPr>
          <w:sz w:val="24"/>
          <w:szCs w:val="24"/>
          <w:lang w:val="en-GB"/>
        </w:rPr>
      </w:pPr>
      <w:r>
        <w:rPr>
          <w:rStyle w:val="FootnoteReference"/>
        </w:rPr>
        <w:footnoteRef/>
      </w:r>
      <w:r>
        <w:t xml:space="preserve"> </w:t>
      </w:r>
      <w:r>
        <w:rPr>
          <w:lang w:val="en-GB"/>
        </w:rPr>
        <w:t>I.e</w:t>
      </w:r>
      <w:r w:rsidRPr="0073663A">
        <w:rPr>
          <w:lang w:val="en-GB"/>
        </w:rPr>
        <w:t xml:space="preserve">., </w:t>
      </w:r>
      <w:r w:rsidRPr="0073663A">
        <w:rPr>
          <w:lang w:val="en-GB"/>
        </w:rPr>
        <w:t xml:space="preserve">Wikipedia. URL: </w:t>
      </w:r>
      <w:hyperlink r:id="rId11" w:history="1">
        <w:r w:rsidRPr="0073663A">
          <w:rPr>
            <w:rStyle w:val="Hyperlink"/>
            <w:lang w:val="en-GB"/>
          </w:rPr>
          <w:t>https://commons.wikimedia.org/wiki/File:Median_empire_map.png</w:t>
        </w:r>
      </w:hyperlink>
      <w:r w:rsidRPr="0073663A">
        <w:rPr>
          <w:lang w:val="en-GB"/>
        </w:rPr>
        <w:t xml:space="preserve"> (2022-08-14)</w:t>
      </w:r>
    </w:p>
    <w:p w14:paraId="5BCD25CD" w14:textId="27E2B81E" w:rsidR="0073663A" w:rsidRPr="0073663A" w:rsidRDefault="0073663A">
      <w:pPr>
        <w:pStyle w:val="FootnoteText"/>
        <w:rPr>
          <w:lang w:val="en-GB"/>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9" type="#_x0000_t75" alt="A picture containing scatter chart&#10;&#10;Description automatically generated" style="width:990pt;height:556.7pt;visibility:visible;mso-wrap-style:square" o:bullet="t">
        <v:imagedata r:id="rId1" o:title="A picture containing scatter chart&#10;&#10;Description automatically generated"/>
      </v:shape>
    </w:pict>
  </w:numPicBullet>
  <w:abstractNum w:abstractNumId="0" w15:restartNumberingAfterBreak="0">
    <w:nsid w:val="06F6468A"/>
    <w:multiLevelType w:val="hybridMultilevel"/>
    <w:tmpl w:val="CBFAF3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D8149E2"/>
    <w:multiLevelType w:val="multilevel"/>
    <w:tmpl w:val="2B6E8CB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E324FC2"/>
    <w:multiLevelType w:val="hybridMultilevel"/>
    <w:tmpl w:val="7848D44A"/>
    <w:lvl w:ilvl="0" w:tplc="9F18035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40002EA"/>
    <w:multiLevelType w:val="hybridMultilevel"/>
    <w:tmpl w:val="CF3A74AE"/>
    <w:lvl w:ilvl="0" w:tplc="CDA27302">
      <w:start w:val="1"/>
      <w:numFmt w:val="bullet"/>
      <w:lvlText w:val=""/>
      <w:lvlPicBulletId w:val="0"/>
      <w:lvlJc w:val="left"/>
      <w:pPr>
        <w:tabs>
          <w:tab w:val="num" w:pos="720"/>
        </w:tabs>
        <w:ind w:left="720" w:hanging="360"/>
      </w:pPr>
      <w:rPr>
        <w:rFonts w:ascii="Symbol" w:hAnsi="Symbol" w:hint="default"/>
      </w:rPr>
    </w:lvl>
    <w:lvl w:ilvl="1" w:tplc="96CCB93A" w:tentative="1">
      <w:start w:val="1"/>
      <w:numFmt w:val="bullet"/>
      <w:lvlText w:val=""/>
      <w:lvlJc w:val="left"/>
      <w:pPr>
        <w:tabs>
          <w:tab w:val="num" w:pos="1440"/>
        </w:tabs>
        <w:ind w:left="1440" w:hanging="360"/>
      </w:pPr>
      <w:rPr>
        <w:rFonts w:ascii="Symbol" w:hAnsi="Symbol" w:hint="default"/>
      </w:rPr>
    </w:lvl>
    <w:lvl w:ilvl="2" w:tplc="7D92B55C" w:tentative="1">
      <w:start w:val="1"/>
      <w:numFmt w:val="bullet"/>
      <w:lvlText w:val=""/>
      <w:lvlJc w:val="left"/>
      <w:pPr>
        <w:tabs>
          <w:tab w:val="num" w:pos="2160"/>
        </w:tabs>
        <w:ind w:left="2160" w:hanging="360"/>
      </w:pPr>
      <w:rPr>
        <w:rFonts w:ascii="Symbol" w:hAnsi="Symbol" w:hint="default"/>
      </w:rPr>
    </w:lvl>
    <w:lvl w:ilvl="3" w:tplc="08063618" w:tentative="1">
      <w:start w:val="1"/>
      <w:numFmt w:val="bullet"/>
      <w:lvlText w:val=""/>
      <w:lvlJc w:val="left"/>
      <w:pPr>
        <w:tabs>
          <w:tab w:val="num" w:pos="2880"/>
        </w:tabs>
        <w:ind w:left="2880" w:hanging="360"/>
      </w:pPr>
      <w:rPr>
        <w:rFonts w:ascii="Symbol" w:hAnsi="Symbol" w:hint="default"/>
      </w:rPr>
    </w:lvl>
    <w:lvl w:ilvl="4" w:tplc="8E0CD562" w:tentative="1">
      <w:start w:val="1"/>
      <w:numFmt w:val="bullet"/>
      <w:lvlText w:val=""/>
      <w:lvlJc w:val="left"/>
      <w:pPr>
        <w:tabs>
          <w:tab w:val="num" w:pos="3600"/>
        </w:tabs>
        <w:ind w:left="3600" w:hanging="360"/>
      </w:pPr>
      <w:rPr>
        <w:rFonts w:ascii="Symbol" w:hAnsi="Symbol" w:hint="default"/>
      </w:rPr>
    </w:lvl>
    <w:lvl w:ilvl="5" w:tplc="C03C4F60" w:tentative="1">
      <w:start w:val="1"/>
      <w:numFmt w:val="bullet"/>
      <w:lvlText w:val=""/>
      <w:lvlJc w:val="left"/>
      <w:pPr>
        <w:tabs>
          <w:tab w:val="num" w:pos="4320"/>
        </w:tabs>
        <w:ind w:left="4320" w:hanging="360"/>
      </w:pPr>
      <w:rPr>
        <w:rFonts w:ascii="Symbol" w:hAnsi="Symbol" w:hint="default"/>
      </w:rPr>
    </w:lvl>
    <w:lvl w:ilvl="6" w:tplc="835A9B56" w:tentative="1">
      <w:start w:val="1"/>
      <w:numFmt w:val="bullet"/>
      <w:lvlText w:val=""/>
      <w:lvlJc w:val="left"/>
      <w:pPr>
        <w:tabs>
          <w:tab w:val="num" w:pos="5040"/>
        </w:tabs>
        <w:ind w:left="5040" w:hanging="360"/>
      </w:pPr>
      <w:rPr>
        <w:rFonts w:ascii="Symbol" w:hAnsi="Symbol" w:hint="default"/>
      </w:rPr>
    </w:lvl>
    <w:lvl w:ilvl="7" w:tplc="D5907D54" w:tentative="1">
      <w:start w:val="1"/>
      <w:numFmt w:val="bullet"/>
      <w:lvlText w:val=""/>
      <w:lvlJc w:val="left"/>
      <w:pPr>
        <w:tabs>
          <w:tab w:val="num" w:pos="5760"/>
        </w:tabs>
        <w:ind w:left="5760" w:hanging="360"/>
      </w:pPr>
      <w:rPr>
        <w:rFonts w:ascii="Symbol" w:hAnsi="Symbol" w:hint="default"/>
      </w:rPr>
    </w:lvl>
    <w:lvl w:ilvl="8" w:tplc="6412A6A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CBE2CB1"/>
    <w:multiLevelType w:val="hybridMultilevel"/>
    <w:tmpl w:val="980A3098"/>
    <w:lvl w:ilvl="0" w:tplc="81DC4AEA">
      <w:start w:val="1"/>
      <w:numFmt w:val="bullet"/>
      <w:lvlText w:val=""/>
      <w:lvlPicBulletId w:val="0"/>
      <w:lvlJc w:val="left"/>
      <w:pPr>
        <w:tabs>
          <w:tab w:val="num" w:pos="720"/>
        </w:tabs>
        <w:ind w:left="720" w:hanging="360"/>
      </w:pPr>
      <w:rPr>
        <w:rFonts w:ascii="Symbol" w:hAnsi="Symbol" w:hint="default"/>
      </w:rPr>
    </w:lvl>
    <w:lvl w:ilvl="1" w:tplc="6ED4590C" w:tentative="1">
      <w:start w:val="1"/>
      <w:numFmt w:val="bullet"/>
      <w:lvlText w:val=""/>
      <w:lvlJc w:val="left"/>
      <w:pPr>
        <w:tabs>
          <w:tab w:val="num" w:pos="1440"/>
        </w:tabs>
        <w:ind w:left="1440" w:hanging="360"/>
      </w:pPr>
      <w:rPr>
        <w:rFonts w:ascii="Symbol" w:hAnsi="Symbol" w:hint="default"/>
      </w:rPr>
    </w:lvl>
    <w:lvl w:ilvl="2" w:tplc="86D8862C" w:tentative="1">
      <w:start w:val="1"/>
      <w:numFmt w:val="bullet"/>
      <w:lvlText w:val=""/>
      <w:lvlJc w:val="left"/>
      <w:pPr>
        <w:tabs>
          <w:tab w:val="num" w:pos="2160"/>
        </w:tabs>
        <w:ind w:left="2160" w:hanging="360"/>
      </w:pPr>
      <w:rPr>
        <w:rFonts w:ascii="Symbol" w:hAnsi="Symbol" w:hint="default"/>
      </w:rPr>
    </w:lvl>
    <w:lvl w:ilvl="3" w:tplc="B9E05768" w:tentative="1">
      <w:start w:val="1"/>
      <w:numFmt w:val="bullet"/>
      <w:lvlText w:val=""/>
      <w:lvlJc w:val="left"/>
      <w:pPr>
        <w:tabs>
          <w:tab w:val="num" w:pos="2880"/>
        </w:tabs>
        <w:ind w:left="2880" w:hanging="360"/>
      </w:pPr>
      <w:rPr>
        <w:rFonts w:ascii="Symbol" w:hAnsi="Symbol" w:hint="default"/>
      </w:rPr>
    </w:lvl>
    <w:lvl w:ilvl="4" w:tplc="CA4090A0" w:tentative="1">
      <w:start w:val="1"/>
      <w:numFmt w:val="bullet"/>
      <w:lvlText w:val=""/>
      <w:lvlJc w:val="left"/>
      <w:pPr>
        <w:tabs>
          <w:tab w:val="num" w:pos="3600"/>
        </w:tabs>
        <w:ind w:left="3600" w:hanging="360"/>
      </w:pPr>
      <w:rPr>
        <w:rFonts w:ascii="Symbol" w:hAnsi="Symbol" w:hint="default"/>
      </w:rPr>
    </w:lvl>
    <w:lvl w:ilvl="5" w:tplc="C298D760" w:tentative="1">
      <w:start w:val="1"/>
      <w:numFmt w:val="bullet"/>
      <w:lvlText w:val=""/>
      <w:lvlJc w:val="left"/>
      <w:pPr>
        <w:tabs>
          <w:tab w:val="num" w:pos="4320"/>
        </w:tabs>
        <w:ind w:left="4320" w:hanging="360"/>
      </w:pPr>
      <w:rPr>
        <w:rFonts w:ascii="Symbol" w:hAnsi="Symbol" w:hint="default"/>
      </w:rPr>
    </w:lvl>
    <w:lvl w:ilvl="6" w:tplc="13A04528" w:tentative="1">
      <w:start w:val="1"/>
      <w:numFmt w:val="bullet"/>
      <w:lvlText w:val=""/>
      <w:lvlJc w:val="left"/>
      <w:pPr>
        <w:tabs>
          <w:tab w:val="num" w:pos="5040"/>
        </w:tabs>
        <w:ind w:left="5040" w:hanging="360"/>
      </w:pPr>
      <w:rPr>
        <w:rFonts w:ascii="Symbol" w:hAnsi="Symbol" w:hint="default"/>
      </w:rPr>
    </w:lvl>
    <w:lvl w:ilvl="7" w:tplc="998C409A" w:tentative="1">
      <w:start w:val="1"/>
      <w:numFmt w:val="bullet"/>
      <w:lvlText w:val=""/>
      <w:lvlJc w:val="left"/>
      <w:pPr>
        <w:tabs>
          <w:tab w:val="num" w:pos="5760"/>
        </w:tabs>
        <w:ind w:left="5760" w:hanging="360"/>
      </w:pPr>
      <w:rPr>
        <w:rFonts w:ascii="Symbol" w:hAnsi="Symbol" w:hint="default"/>
      </w:rPr>
    </w:lvl>
    <w:lvl w:ilvl="8" w:tplc="B5421208" w:tentative="1">
      <w:start w:val="1"/>
      <w:numFmt w:val="bullet"/>
      <w:lvlText w:val=""/>
      <w:lvlJc w:val="left"/>
      <w:pPr>
        <w:tabs>
          <w:tab w:val="num" w:pos="6480"/>
        </w:tabs>
        <w:ind w:left="6480" w:hanging="360"/>
      </w:pPr>
      <w:rPr>
        <w:rFonts w:ascii="Symbol" w:hAnsi="Symbol" w:hint="default"/>
      </w:rPr>
    </w:lvl>
  </w:abstractNum>
  <w:num w:numId="1" w16cid:durableId="2017995274">
    <w:abstractNumId w:val="0"/>
  </w:num>
  <w:num w:numId="2" w16cid:durableId="65736581">
    <w:abstractNumId w:val="5"/>
  </w:num>
  <w:num w:numId="3" w16cid:durableId="1781727828">
    <w:abstractNumId w:val="3"/>
  </w:num>
  <w:num w:numId="4" w16cid:durableId="1731881649">
    <w:abstractNumId w:val="4"/>
  </w:num>
  <w:num w:numId="5" w16cid:durableId="1510220407">
    <w:abstractNumId w:val="4"/>
  </w:num>
  <w:num w:numId="6" w16cid:durableId="1865054609">
    <w:abstractNumId w:val="4"/>
  </w:num>
  <w:num w:numId="7" w16cid:durableId="2057463577">
    <w:abstractNumId w:val="4"/>
  </w:num>
  <w:num w:numId="8" w16cid:durableId="108472573">
    <w:abstractNumId w:val="4"/>
  </w:num>
  <w:num w:numId="9" w16cid:durableId="770512613">
    <w:abstractNumId w:val="4"/>
  </w:num>
  <w:num w:numId="10" w16cid:durableId="1978754508">
    <w:abstractNumId w:val="4"/>
  </w:num>
  <w:num w:numId="11" w16cid:durableId="570312210">
    <w:abstractNumId w:val="4"/>
  </w:num>
  <w:num w:numId="12" w16cid:durableId="1878662039">
    <w:abstractNumId w:val="4"/>
  </w:num>
  <w:num w:numId="13" w16cid:durableId="554783772">
    <w:abstractNumId w:val="4"/>
  </w:num>
  <w:num w:numId="14" w16cid:durableId="1482884850">
    <w:abstractNumId w:val="1"/>
  </w:num>
  <w:num w:numId="15" w16cid:durableId="17544265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317"/>
    <w:rsid w:val="00013A96"/>
    <w:rsid w:val="000238D3"/>
    <w:rsid w:val="000304DF"/>
    <w:rsid w:val="0003462C"/>
    <w:rsid w:val="00050040"/>
    <w:rsid w:val="00067383"/>
    <w:rsid w:val="00086339"/>
    <w:rsid w:val="00095067"/>
    <w:rsid w:val="000B3384"/>
    <w:rsid w:val="000B5D2A"/>
    <w:rsid w:val="000D2A91"/>
    <w:rsid w:val="000D7C53"/>
    <w:rsid w:val="000E4E2F"/>
    <w:rsid w:val="000E7B2F"/>
    <w:rsid w:val="000F3BA1"/>
    <w:rsid w:val="000F3BF6"/>
    <w:rsid w:val="00103176"/>
    <w:rsid w:val="001109BB"/>
    <w:rsid w:val="00110FD4"/>
    <w:rsid w:val="00113588"/>
    <w:rsid w:val="00117732"/>
    <w:rsid w:val="0012009F"/>
    <w:rsid w:val="00162F68"/>
    <w:rsid w:val="00173EDB"/>
    <w:rsid w:val="0019528F"/>
    <w:rsid w:val="001A1272"/>
    <w:rsid w:val="001B2029"/>
    <w:rsid w:val="001C7E30"/>
    <w:rsid w:val="001D1DE8"/>
    <w:rsid w:val="001D32BF"/>
    <w:rsid w:val="00215BF3"/>
    <w:rsid w:val="00216479"/>
    <w:rsid w:val="00227F50"/>
    <w:rsid w:val="002316DF"/>
    <w:rsid w:val="0023246C"/>
    <w:rsid w:val="0023488C"/>
    <w:rsid w:val="00241AB5"/>
    <w:rsid w:val="0026103E"/>
    <w:rsid w:val="00262467"/>
    <w:rsid w:val="002652B4"/>
    <w:rsid w:val="00265A35"/>
    <w:rsid w:val="00267FFC"/>
    <w:rsid w:val="00285F3E"/>
    <w:rsid w:val="0028746A"/>
    <w:rsid w:val="00297932"/>
    <w:rsid w:val="002A30C7"/>
    <w:rsid w:val="002A4A9D"/>
    <w:rsid w:val="002B089F"/>
    <w:rsid w:val="002B32E4"/>
    <w:rsid w:val="002B412B"/>
    <w:rsid w:val="002B73EB"/>
    <w:rsid w:val="002F3357"/>
    <w:rsid w:val="00321BF5"/>
    <w:rsid w:val="00332A6A"/>
    <w:rsid w:val="003360D2"/>
    <w:rsid w:val="0034131F"/>
    <w:rsid w:val="003424B9"/>
    <w:rsid w:val="003437B5"/>
    <w:rsid w:val="003471D6"/>
    <w:rsid w:val="00355730"/>
    <w:rsid w:val="00371F2A"/>
    <w:rsid w:val="0038629D"/>
    <w:rsid w:val="00391065"/>
    <w:rsid w:val="00393741"/>
    <w:rsid w:val="003939CD"/>
    <w:rsid w:val="003A1D8B"/>
    <w:rsid w:val="003A32E4"/>
    <w:rsid w:val="003B1670"/>
    <w:rsid w:val="003B45D0"/>
    <w:rsid w:val="003E5066"/>
    <w:rsid w:val="003E7C09"/>
    <w:rsid w:val="003F1DB0"/>
    <w:rsid w:val="00402ACE"/>
    <w:rsid w:val="00403DEC"/>
    <w:rsid w:val="00424039"/>
    <w:rsid w:val="00426ABD"/>
    <w:rsid w:val="00432E7F"/>
    <w:rsid w:val="0046693E"/>
    <w:rsid w:val="00490163"/>
    <w:rsid w:val="00493742"/>
    <w:rsid w:val="00494F6D"/>
    <w:rsid w:val="0049685B"/>
    <w:rsid w:val="004973CF"/>
    <w:rsid w:val="004A64D6"/>
    <w:rsid w:val="004A7752"/>
    <w:rsid w:val="004F249F"/>
    <w:rsid w:val="004F6B98"/>
    <w:rsid w:val="00523E88"/>
    <w:rsid w:val="00534B11"/>
    <w:rsid w:val="0057299E"/>
    <w:rsid w:val="00585E8F"/>
    <w:rsid w:val="005961D6"/>
    <w:rsid w:val="005E4C8F"/>
    <w:rsid w:val="005E6179"/>
    <w:rsid w:val="005F06D5"/>
    <w:rsid w:val="005F2BB1"/>
    <w:rsid w:val="005F58FE"/>
    <w:rsid w:val="005F5EEC"/>
    <w:rsid w:val="0060663B"/>
    <w:rsid w:val="006108FD"/>
    <w:rsid w:val="00620537"/>
    <w:rsid w:val="0062788B"/>
    <w:rsid w:val="00634EBE"/>
    <w:rsid w:val="00641D52"/>
    <w:rsid w:val="006513B1"/>
    <w:rsid w:val="00662827"/>
    <w:rsid w:val="00681773"/>
    <w:rsid w:val="006834CC"/>
    <w:rsid w:val="0068707E"/>
    <w:rsid w:val="006B5912"/>
    <w:rsid w:val="006B5E6D"/>
    <w:rsid w:val="006D2356"/>
    <w:rsid w:val="006D2941"/>
    <w:rsid w:val="006E645E"/>
    <w:rsid w:val="006F287B"/>
    <w:rsid w:val="007011E4"/>
    <w:rsid w:val="00711C3B"/>
    <w:rsid w:val="00714A68"/>
    <w:rsid w:val="007267E5"/>
    <w:rsid w:val="007353F0"/>
    <w:rsid w:val="0073663A"/>
    <w:rsid w:val="00741453"/>
    <w:rsid w:val="00751F56"/>
    <w:rsid w:val="00763C82"/>
    <w:rsid w:val="00771C24"/>
    <w:rsid w:val="007834E2"/>
    <w:rsid w:val="007958A3"/>
    <w:rsid w:val="00797146"/>
    <w:rsid w:val="007A3D0D"/>
    <w:rsid w:val="007B1F36"/>
    <w:rsid w:val="007D2F12"/>
    <w:rsid w:val="007D5453"/>
    <w:rsid w:val="007E01DA"/>
    <w:rsid w:val="007F43DD"/>
    <w:rsid w:val="008223A4"/>
    <w:rsid w:val="00854848"/>
    <w:rsid w:val="00856E0F"/>
    <w:rsid w:val="008632D9"/>
    <w:rsid w:val="00877F0A"/>
    <w:rsid w:val="00886983"/>
    <w:rsid w:val="00892CCE"/>
    <w:rsid w:val="008A1470"/>
    <w:rsid w:val="008B000A"/>
    <w:rsid w:val="008B0F74"/>
    <w:rsid w:val="008B250E"/>
    <w:rsid w:val="008C0F5F"/>
    <w:rsid w:val="008C32AB"/>
    <w:rsid w:val="008C398B"/>
    <w:rsid w:val="008D4200"/>
    <w:rsid w:val="008D5003"/>
    <w:rsid w:val="008D7FA6"/>
    <w:rsid w:val="008F7E66"/>
    <w:rsid w:val="0090019A"/>
    <w:rsid w:val="00912429"/>
    <w:rsid w:val="00926414"/>
    <w:rsid w:val="00942BBA"/>
    <w:rsid w:val="00944ADD"/>
    <w:rsid w:val="00947771"/>
    <w:rsid w:val="00947EB1"/>
    <w:rsid w:val="00953418"/>
    <w:rsid w:val="00963538"/>
    <w:rsid w:val="00983FCB"/>
    <w:rsid w:val="00984F90"/>
    <w:rsid w:val="00991918"/>
    <w:rsid w:val="0099433C"/>
    <w:rsid w:val="009A02CB"/>
    <w:rsid w:val="009A03B4"/>
    <w:rsid w:val="009C2234"/>
    <w:rsid w:val="009D0396"/>
    <w:rsid w:val="009F140D"/>
    <w:rsid w:val="009F715A"/>
    <w:rsid w:val="00A05EEF"/>
    <w:rsid w:val="00A12E6D"/>
    <w:rsid w:val="00A1722E"/>
    <w:rsid w:val="00A250F5"/>
    <w:rsid w:val="00A318BF"/>
    <w:rsid w:val="00A53861"/>
    <w:rsid w:val="00A544E1"/>
    <w:rsid w:val="00A62D45"/>
    <w:rsid w:val="00A71D45"/>
    <w:rsid w:val="00A73138"/>
    <w:rsid w:val="00A75C28"/>
    <w:rsid w:val="00A815ED"/>
    <w:rsid w:val="00A944DE"/>
    <w:rsid w:val="00A97B29"/>
    <w:rsid w:val="00AC74AA"/>
    <w:rsid w:val="00AD6043"/>
    <w:rsid w:val="00AE2924"/>
    <w:rsid w:val="00AE29F7"/>
    <w:rsid w:val="00AE602B"/>
    <w:rsid w:val="00AF5A9D"/>
    <w:rsid w:val="00B12915"/>
    <w:rsid w:val="00B13490"/>
    <w:rsid w:val="00B13BDA"/>
    <w:rsid w:val="00B23D04"/>
    <w:rsid w:val="00B37F10"/>
    <w:rsid w:val="00B42208"/>
    <w:rsid w:val="00B525C9"/>
    <w:rsid w:val="00B536C6"/>
    <w:rsid w:val="00B878B5"/>
    <w:rsid w:val="00B9500C"/>
    <w:rsid w:val="00BA1D7C"/>
    <w:rsid w:val="00BA7FDC"/>
    <w:rsid w:val="00BB679F"/>
    <w:rsid w:val="00BD2789"/>
    <w:rsid w:val="00BD32F7"/>
    <w:rsid w:val="00BD350E"/>
    <w:rsid w:val="00BD3C51"/>
    <w:rsid w:val="00C22F6E"/>
    <w:rsid w:val="00C27112"/>
    <w:rsid w:val="00C40D9B"/>
    <w:rsid w:val="00C61DEE"/>
    <w:rsid w:val="00C64C1C"/>
    <w:rsid w:val="00C65337"/>
    <w:rsid w:val="00C67AB2"/>
    <w:rsid w:val="00C73936"/>
    <w:rsid w:val="00C84C0E"/>
    <w:rsid w:val="00C90577"/>
    <w:rsid w:val="00C97143"/>
    <w:rsid w:val="00CC6A0E"/>
    <w:rsid w:val="00CD45AA"/>
    <w:rsid w:val="00CE13FC"/>
    <w:rsid w:val="00CE72C3"/>
    <w:rsid w:val="00D066A5"/>
    <w:rsid w:val="00D149BA"/>
    <w:rsid w:val="00D2482B"/>
    <w:rsid w:val="00D35C3D"/>
    <w:rsid w:val="00D36FFF"/>
    <w:rsid w:val="00D45909"/>
    <w:rsid w:val="00D5007E"/>
    <w:rsid w:val="00D52A5B"/>
    <w:rsid w:val="00D60986"/>
    <w:rsid w:val="00D706E5"/>
    <w:rsid w:val="00D77C9B"/>
    <w:rsid w:val="00D84311"/>
    <w:rsid w:val="00D90464"/>
    <w:rsid w:val="00D96AE4"/>
    <w:rsid w:val="00D976BF"/>
    <w:rsid w:val="00DA10FD"/>
    <w:rsid w:val="00DA1CC9"/>
    <w:rsid w:val="00DB0945"/>
    <w:rsid w:val="00DB3456"/>
    <w:rsid w:val="00DB4EFA"/>
    <w:rsid w:val="00DF5DC3"/>
    <w:rsid w:val="00E01E07"/>
    <w:rsid w:val="00E0658B"/>
    <w:rsid w:val="00E137E6"/>
    <w:rsid w:val="00E15728"/>
    <w:rsid w:val="00E15D34"/>
    <w:rsid w:val="00E17A31"/>
    <w:rsid w:val="00E211C8"/>
    <w:rsid w:val="00E24AA6"/>
    <w:rsid w:val="00E26111"/>
    <w:rsid w:val="00E30317"/>
    <w:rsid w:val="00E33A8D"/>
    <w:rsid w:val="00E33A97"/>
    <w:rsid w:val="00E34312"/>
    <w:rsid w:val="00E3446C"/>
    <w:rsid w:val="00E41AB2"/>
    <w:rsid w:val="00E570E9"/>
    <w:rsid w:val="00E620F7"/>
    <w:rsid w:val="00E66336"/>
    <w:rsid w:val="00E97720"/>
    <w:rsid w:val="00EB0456"/>
    <w:rsid w:val="00EB3C3F"/>
    <w:rsid w:val="00EC2E72"/>
    <w:rsid w:val="00EC5A4E"/>
    <w:rsid w:val="00EF3CCC"/>
    <w:rsid w:val="00F144E4"/>
    <w:rsid w:val="00F2113A"/>
    <w:rsid w:val="00F26BE2"/>
    <w:rsid w:val="00F30CED"/>
    <w:rsid w:val="00F327D8"/>
    <w:rsid w:val="00F35676"/>
    <w:rsid w:val="00F4493A"/>
    <w:rsid w:val="00F61C70"/>
    <w:rsid w:val="00F67913"/>
    <w:rsid w:val="00F722D5"/>
    <w:rsid w:val="00F75A60"/>
    <w:rsid w:val="00F82F2C"/>
    <w:rsid w:val="00F83FB7"/>
    <w:rsid w:val="00FB67AF"/>
    <w:rsid w:val="00FB6C02"/>
    <w:rsid w:val="00FB77F4"/>
    <w:rsid w:val="00FD1684"/>
    <w:rsid w:val="00FD23C4"/>
    <w:rsid w:val="00FD2F4D"/>
    <w:rsid w:val="00FE4550"/>
    <w:rsid w:val="00FF09C7"/>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F96EE"/>
  <w15:chartTrackingRefBased/>
  <w15:docId w15:val="{75807046-7FB6-4E4B-9697-51B92BBF7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S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8D3"/>
  </w:style>
  <w:style w:type="paragraph" w:styleId="Heading1">
    <w:name w:val="heading 1"/>
    <w:basedOn w:val="Normal"/>
    <w:next w:val="Normal"/>
    <w:link w:val="Heading1Char"/>
    <w:uiPriority w:val="9"/>
    <w:qFormat/>
    <w:rsid w:val="009A02CB"/>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600"/>
      <w:outlineLvl w:val="0"/>
    </w:pPr>
    <w:rPr>
      <w:rFonts w:asciiTheme="majorHAnsi" w:hAnsiTheme="majorHAnsi"/>
      <w:caps/>
      <w:color w:val="FFFFFF" w:themeColor="background1"/>
      <w:spacing w:val="15"/>
      <w:sz w:val="22"/>
      <w:szCs w:val="22"/>
    </w:rPr>
  </w:style>
  <w:style w:type="paragraph" w:styleId="Heading2">
    <w:name w:val="heading 2"/>
    <w:basedOn w:val="Normal"/>
    <w:next w:val="Normal"/>
    <w:link w:val="Heading2Char"/>
    <w:uiPriority w:val="9"/>
    <w:unhideWhenUsed/>
    <w:qFormat/>
    <w:rsid w:val="00CD45AA"/>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240"/>
      <w:outlineLvl w:val="1"/>
    </w:pPr>
    <w:rPr>
      <w:rFonts w:asciiTheme="majorHAnsi" w:hAnsiTheme="majorHAnsi"/>
      <w:caps/>
      <w:spacing w:val="15"/>
    </w:rPr>
  </w:style>
  <w:style w:type="paragraph" w:styleId="Heading3">
    <w:name w:val="heading 3"/>
    <w:basedOn w:val="Normal"/>
    <w:next w:val="Normal"/>
    <w:link w:val="Heading3Char"/>
    <w:uiPriority w:val="9"/>
    <w:semiHidden/>
    <w:unhideWhenUsed/>
    <w:qFormat/>
    <w:rsid w:val="000238D3"/>
    <w:pPr>
      <w:pBdr>
        <w:top w:val="single" w:sz="6" w:space="2" w:color="549E39" w:themeColor="accent1"/>
      </w:pBdr>
      <w:spacing w:before="300" w:after="0"/>
      <w:outlineLvl w:val="2"/>
    </w:pPr>
    <w:rPr>
      <w:caps/>
      <w:color w:val="294E1C" w:themeColor="accent1" w:themeShade="7F"/>
      <w:spacing w:val="15"/>
    </w:rPr>
  </w:style>
  <w:style w:type="paragraph" w:styleId="Heading4">
    <w:name w:val="heading 4"/>
    <w:basedOn w:val="Normal"/>
    <w:next w:val="Normal"/>
    <w:link w:val="Heading4Char"/>
    <w:uiPriority w:val="9"/>
    <w:semiHidden/>
    <w:unhideWhenUsed/>
    <w:qFormat/>
    <w:rsid w:val="000238D3"/>
    <w:p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semiHidden/>
    <w:unhideWhenUsed/>
    <w:qFormat/>
    <w:rsid w:val="000238D3"/>
    <w:p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semiHidden/>
    <w:unhideWhenUsed/>
    <w:qFormat/>
    <w:rsid w:val="000238D3"/>
    <w:p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semiHidden/>
    <w:unhideWhenUsed/>
    <w:qFormat/>
    <w:rsid w:val="000238D3"/>
    <w:p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semiHidden/>
    <w:unhideWhenUsed/>
    <w:qFormat/>
    <w:rsid w:val="000238D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238D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45AA"/>
    <w:rPr>
      <w:rFonts w:asciiTheme="majorHAnsi" w:hAnsiTheme="majorHAnsi"/>
      <w:caps/>
      <w:spacing w:val="15"/>
      <w:shd w:val="clear" w:color="auto" w:fill="DAEFD3" w:themeFill="accent1" w:themeFillTint="33"/>
    </w:rPr>
  </w:style>
  <w:style w:type="character" w:customStyle="1" w:styleId="Heading1Char">
    <w:name w:val="Heading 1 Char"/>
    <w:basedOn w:val="DefaultParagraphFont"/>
    <w:link w:val="Heading1"/>
    <w:uiPriority w:val="9"/>
    <w:rsid w:val="009A02CB"/>
    <w:rPr>
      <w:rFonts w:asciiTheme="majorHAnsi" w:hAnsiTheme="majorHAnsi"/>
      <w:caps/>
      <w:color w:val="FFFFFF" w:themeColor="background1"/>
      <w:spacing w:val="15"/>
      <w:sz w:val="22"/>
      <w:szCs w:val="22"/>
      <w:shd w:val="clear" w:color="auto" w:fill="549E39" w:themeFill="accent1"/>
    </w:rPr>
  </w:style>
  <w:style w:type="paragraph" w:styleId="FootnoteText">
    <w:name w:val="footnote text"/>
    <w:basedOn w:val="Normal"/>
    <w:link w:val="FootnoteTextChar"/>
    <w:uiPriority w:val="99"/>
    <w:semiHidden/>
    <w:unhideWhenUsed/>
    <w:rsid w:val="0034131F"/>
    <w:pPr>
      <w:spacing w:after="0" w:line="240" w:lineRule="auto"/>
    </w:pPr>
  </w:style>
  <w:style w:type="character" w:customStyle="1" w:styleId="FootnoteTextChar">
    <w:name w:val="Footnote Text Char"/>
    <w:basedOn w:val="DefaultParagraphFont"/>
    <w:link w:val="FootnoteText"/>
    <w:uiPriority w:val="99"/>
    <w:semiHidden/>
    <w:rsid w:val="0034131F"/>
    <w:rPr>
      <w:rFonts w:ascii="Times New Roman" w:eastAsiaTheme="minorEastAsia" w:hAnsi="Times New Roman"/>
      <w:sz w:val="20"/>
      <w:szCs w:val="20"/>
      <w:lang w:val="sv-SE"/>
    </w:rPr>
  </w:style>
  <w:style w:type="character" w:styleId="FootnoteReference">
    <w:name w:val="footnote reference"/>
    <w:basedOn w:val="DefaultParagraphFont"/>
    <w:uiPriority w:val="99"/>
    <w:semiHidden/>
    <w:unhideWhenUsed/>
    <w:rsid w:val="0034131F"/>
    <w:rPr>
      <w:vertAlign w:val="superscript"/>
    </w:rPr>
  </w:style>
  <w:style w:type="paragraph" w:styleId="ListParagraph">
    <w:name w:val="List Paragraph"/>
    <w:basedOn w:val="Normal"/>
    <w:uiPriority w:val="34"/>
    <w:qFormat/>
    <w:rsid w:val="00173EDB"/>
    <w:pPr>
      <w:ind w:left="720"/>
      <w:contextualSpacing/>
    </w:pPr>
  </w:style>
  <w:style w:type="character" w:styleId="Hyperlink">
    <w:name w:val="Hyperlink"/>
    <w:basedOn w:val="DefaultParagraphFont"/>
    <w:uiPriority w:val="99"/>
    <w:unhideWhenUsed/>
    <w:rsid w:val="008C32AB"/>
    <w:rPr>
      <w:color w:val="6B9F25" w:themeColor="hyperlink"/>
      <w:u w:val="single"/>
    </w:rPr>
  </w:style>
  <w:style w:type="character" w:styleId="UnresolvedMention">
    <w:name w:val="Unresolved Mention"/>
    <w:basedOn w:val="DefaultParagraphFont"/>
    <w:uiPriority w:val="99"/>
    <w:semiHidden/>
    <w:unhideWhenUsed/>
    <w:rsid w:val="008C32AB"/>
    <w:rPr>
      <w:color w:val="605E5C"/>
      <w:shd w:val="clear" w:color="auto" w:fill="E1DFDD"/>
    </w:rPr>
  </w:style>
  <w:style w:type="character" w:customStyle="1" w:styleId="Heading3Char">
    <w:name w:val="Heading 3 Char"/>
    <w:basedOn w:val="DefaultParagraphFont"/>
    <w:link w:val="Heading3"/>
    <w:uiPriority w:val="9"/>
    <w:semiHidden/>
    <w:rsid w:val="000238D3"/>
    <w:rPr>
      <w:caps/>
      <w:color w:val="294E1C" w:themeColor="accent1" w:themeShade="7F"/>
      <w:spacing w:val="15"/>
    </w:rPr>
  </w:style>
  <w:style w:type="character" w:customStyle="1" w:styleId="Heading4Char">
    <w:name w:val="Heading 4 Char"/>
    <w:basedOn w:val="DefaultParagraphFont"/>
    <w:link w:val="Heading4"/>
    <w:uiPriority w:val="9"/>
    <w:semiHidden/>
    <w:rsid w:val="000238D3"/>
    <w:rPr>
      <w:caps/>
      <w:color w:val="3E762A" w:themeColor="accent1" w:themeShade="BF"/>
      <w:spacing w:val="10"/>
    </w:rPr>
  </w:style>
  <w:style w:type="character" w:customStyle="1" w:styleId="Heading5Char">
    <w:name w:val="Heading 5 Char"/>
    <w:basedOn w:val="DefaultParagraphFont"/>
    <w:link w:val="Heading5"/>
    <w:uiPriority w:val="9"/>
    <w:semiHidden/>
    <w:rsid w:val="000238D3"/>
    <w:rPr>
      <w:caps/>
      <w:color w:val="3E762A" w:themeColor="accent1" w:themeShade="BF"/>
      <w:spacing w:val="10"/>
    </w:rPr>
  </w:style>
  <w:style w:type="character" w:customStyle="1" w:styleId="Heading6Char">
    <w:name w:val="Heading 6 Char"/>
    <w:basedOn w:val="DefaultParagraphFont"/>
    <w:link w:val="Heading6"/>
    <w:uiPriority w:val="9"/>
    <w:semiHidden/>
    <w:rsid w:val="000238D3"/>
    <w:rPr>
      <w:caps/>
      <w:color w:val="3E762A" w:themeColor="accent1" w:themeShade="BF"/>
      <w:spacing w:val="10"/>
    </w:rPr>
  </w:style>
  <w:style w:type="character" w:customStyle="1" w:styleId="Heading7Char">
    <w:name w:val="Heading 7 Char"/>
    <w:basedOn w:val="DefaultParagraphFont"/>
    <w:link w:val="Heading7"/>
    <w:uiPriority w:val="9"/>
    <w:semiHidden/>
    <w:rsid w:val="000238D3"/>
    <w:rPr>
      <w:caps/>
      <w:color w:val="3E762A" w:themeColor="accent1" w:themeShade="BF"/>
      <w:spacing w:val="10"/>
    </w:rPr>
  </w:style>
  <w:style w:type="character" w:customStyle="1" w:styleId="Heading8Char">
    <w:name w:val="Heading 8 Char"/>
    <w:basedOn w:val="DefaultParagraphFont"/>
    <w:link w:val="Heading8"/>
    <w:uiPriority w:val="9"/>
    <w:semiHidden/>
    <w:rsid w:val="000238D3"/>
    <w:rPr>
      <w:caps/>
      <w:spacing w:val="10"/>
      <w:sz w:val="18"/>
      <w:szCs w:val="18"/>
    </w:rPr>
  </w:style>
  <w:style w:type="character" w:customStyle="1" w:styleId="Heading9Char">
    <w:name w:val="Heading 9 Char"/>
    <w:basedOn w:val="DefaultParagraphFont"/>
    <w:link w:val="Heading9"/>
    <w:uiPriority w:val="9"/>
    <w:semiHidden/>
    <w:rsid w:val="000238D3"/>
    <w:rPr>
      <w:i/>
      <w:iCs/>
      <w:caps/>
      <w:spacing w:val="10"/>
      <w:sz w:val="18"/>
      <w:szCs w:val="18"/>
    </w:rPr>
  </w:style>
  <w:style w:type="paragraph" w:styleId="Caption">
    <w:name w:val="caption"/>
    <w:basedOn w:val="Normal"/>
    <w:next w:val="Normal"/>
    <w:uiPriority w:val="35"/>
    <w:semiHidden/>
    <w:unhideWhenUsed/>
    <w:qFormat/>
    <w:rsid w:val="000238D3"/>
    <w:rPr>
      <w:b/>
      <w:bCs/>
      <w:color w:val="3E762A" w:themeColor="accent1" w:themeShade="BF"/>
      <w:sz w:val="16"/>
      <w:szCs w:val="16"/>
    </w:rPr>
  </w:style>
  <w:style w:type="paragraph" w:styleId="Title">
    <w:name w:val="Title"/>
    <w:basedOn w:val="Normal"/>
    <w:next w:val="Normal"/>
    <w:link w:val="TitleChar"/>
    <w:uiPriority w:val="10"/>
    <w:qFormat/>
    <w:rsid w:val="000238D3"/>
    <w:pPr>
      <w:spacing w:before="0" w:after="0"/>
    </w:pPr>
    <w:rPr>
      <w:rFonts w:asciiTheme="majorHAnsi" w:eastAsiaTheme="majorEastAsia" w:hAnsiTheme="majorHAnsi" w:cstheme="majorBidi"/>
      <w:caps/>
      <w:color w:val="549E39" w:themeColor="accent1"/>
      <w:spacing w:val="10"/>
      <w:sz w:val="52"/>
      <w:szCs w:val="52"/>
    </w:rPr>
  </w:style>
  <w:style w:type="character" w:customStyle="1" w:styleId="TitleChar">
    <w:name w:val="Title Char"/>
    <w:basedOn w:val="DefaultParagraphFont"/>
    <w:link w:val="Title"/>
    <w:uiPriority w:val="10"/>
    <w:rsid w:val="000238D3"/>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0238D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238D3"/>
    <w:rPr>
      <w:caps/>
      <w:color w:val="595959" w:themeColor="text1" w:themeTint="A6"/>
      <w:spacing w:val="10"/>
      <w:sz w:val="21"/>
      <w:szCs w:val="21"/>
    </w:rPr>
  </w:style>
  <w:style w:type="character" w:styleId="Strong">
    <w:name w:val="Strong"/>
    <w:uiPriority w:val="22"/>
    <w:qFormat/>
    <w:rsid w:val="000238D3"/>
    <w:rPr>
      <w:b/>
      <w:bCs/>
    </w:rPr>
  </w:style>
  <w:style w:type="character" w:styleId="Emphasis">
    <w:name w:val="Emphasis"/>
    <w:uiPriority w:val="20"/>
    <w:qFormat/>
    <w:rsid w:val="000238D3"/>
    <w:rPr>
      <w:caps/>
      <w:color w:val="294E1C" w:themeColor="accent1" w:themeShade="7F"/>
      <w:spacing w:val="5"/>
    </w:rPr>
  </w:style>
  <w:style w:type="paragraph" w:styleId="NoSpacing">
    <w:name w:val="No Spacing"/>
    <w:uiPriority w:val="1"/>
    <w:qFormat/>
    <w:rsid w:val="000238D3"/>
    <w:pPr>
      <w:spacing w:after="0" w:line="240" w:lineRule="auto"/>
    </w:pPr>
  </w:style>
  <w:style w:type="paragraph" w:styleId="Quote">
    <w:name w:val="Quote"/>
    <w:basedOn w:val="Normal"/>
    <w:next w:val="Normal"/>
    <w:link w:val="QuoteChar"/>
    <w:uiPriority w:val="29"/>
    <w:qFormat/>
    <w:rsid w:val="000238D3"/>
    <w:rPr>
      <w:i/>
      <w:iCs/>
      <w:sz w:val="24"/>
      <w:szCs w:val="24"/>
    </w:rPr>
  </w:style>
  <w:style w:type="character" w:customStyle="1" w:styleId="QuoteChar">
    <w:name w:val="Quote Char"/>
    <w:basedOn w:val="DefaultParagraphFont"/>
    <w:link w:val="Quote"/>
    <w:uiPriority w:val="29"/>
    <w:rsid w:val="000238D3"/>
    <w:rPr>
      <w:i/>
      <w:iCs/>
      <w:sz w:val="24"/>
      <w:szCs w:val="24"/>
    </w:rPr>
  </w:style>
  <w:style w:type="paragraph" w:styleId="IntenseQuote">
    <w:name w:val="Intense Quote"/>
    <w:basedOn w:val="Normal"/>
    <w:next w:val="Normal"/>
    <w:link w:val="IntenseQuoteChar"/>
    <w:uiPriority w:val="30"/>
    <w:qFormat/>
    <w:rsid w:val="000238D3"/>
    <w:pPr>
      <w:spacing w:before="240" w:after="240" w:line="240" w:lineRule="auto"/>
      <w:ind w:left="1080" w:right="1080"/>
      <w:jc w:val="center"/>
    </w:pPr>
    <w:rPr>
      <w:color w:val="549E39" w:themeColor="accent1"/>
      <w:sz w:val="24"/>
      <w:szCs w:val="24"/>
    </w:rPr>
  </w:style>
  <w:style w:type="character" w:customStyle="1" w:styleId="IntenseQuoteChar">
    <w:name w:val="Intense Quote Char"/>
    <w:basedOn w:val="DefaultParagraphFont"/>
    <w:link w:val="IntenseQuote"/>
    <w:uiPriority w:val="30"/>
    <w:rsid w:val="000238D3"/>
    <w:rPr>
      <w:color w:val="549E39" w:themeColor="accent1"/>
      <w:sz w:val="24"/>
      <w:szCs w:val="24"/>
    </w:rPr>
  </w:style>
  <w:style w:type="character" w:styleId="SubtleEmphasis">
    <w:name w:val="Subtle Emphasis"/>
    <w:uiPriority w:val="19"/>
    <w:qFormat/>
    <w:rsid w:val="000238D3"/>
    <w:rPr>
      <w:i/>
      <w:iCs/>
      <w:color w:val="294E1C" w:themeColor="accent1" w:themeShade="7F"/>
    </w:rPr>
  </w:style>
  <w:style w:type="character" w:styleId="IntenseEmphasis">
    <w:name w:val="Intense Emphasis"/>
    <w:uiPriority w:val="21"/>
    <w:qFormat/>
    <w:rsid w:val="000238D3"/>
    <w:rPr>
      <w:b/>
      <w:bCs/>
      <w:caps/>
      <w:color w:val="294E1C" w:themeColor="accent1" w:themeShade="7F"/>
      <w:spacing w:val="10"/>
    </w:rPr>
  </w:style>
  <w:style w:type="character" w:styleId="SubtleReference">
    <w:name w:val="Subtle Reference"/>
    <w:uiPriority w:val="31"/>
    <w:qFormat/>
    <w:rsid w:val="000238D3"/>
    <w:rPr>
      <w:b/>
      <w:bCs/>
      <w:color w:val="549E39" w:themeColor="accent1"/>
    </w:rPr>
  </w:style>
  <w:style w:type="character" w:styleId="IntenseReference">
    <w:name w:val="Intense Reference"/>
    <w:uiPriority w:val="32"/>
    <w:qFormat/>
    <w:rsid w:val="000238D3"/>
    <w:rPr>
      <w:b/>
      <w:bCs/>
      <w:i/>
      <w:iCs/>
      <w:caps/>
      <w:color w:val="549E39" w:themeColor="accent1"/>
    </w:rPr>
  </w:style>
  <w:style w:type="character" w:styleId="BookTitle">
    <w:name w:val="Book Title"/>
    <w:uiPriority w:val="33"/>
    <w:qFormat/>
    <w:rsid w:val="000238D3"/>
    <w:rPr>
      <w:b/>
      <w:bCs/>
      <w:i/>
      <w:iCs/>
      <w:spacing w:val="0"/>
    </w:rPr>
  </w:style>
  <w:style w:type="paragraph" w:styleId="TOCHeading">
    <w:name w:val="TOC Heading"/>
    <w:basedOn w:val="Heading1"/>
    <w:next w:val="Normal"/>
    <w:uiPriority w:val="39"/>
    <w:semiHidden/>
    <w:unhideWhenUsed/>
    <w:qFormat/>
    <w:rsid w:val="000238D3"/>
    <w:pPr>
      <w:outlineLvl w:val="9"/>
    </w:pPr>
  </w:style>
  <w:style w:type="character" w:styleId="FollowedHyperlink">
    <w:name w:val="FollowedHyperlink"/>
    <w:basedOn w:val="DefaultParagraphFont"/>
    <w:uiPriority w:val="99"/>
    <w:semiHidden/>
    <w:unhideWhenUsed/>
    <w:rsid w:val="006513B1"/>
    <w:rPr>
      <w:color w:val="BA690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niekveldhuis/compas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www.ucl.ac.uk/sargon/peoplegodsplaces/" TargetMode="External"/><Relationship Id="rId2" Type="http://schemas.openxmlformats.org/officeDocument/2006/relationships/numbering" Target="numbering.xml"/><Relationship Id="rId16" Type="http://schemas.openxmlformats.org/officeDocument/2006/relationships/hyperlink" Target="https://github.com/asahala/Pmizer" TargetMode="External"/><Relationship Id="rId20" Type="http://schemas.openxmlformats.org/officeDocument/2006/relationships/hyperlink" Target="https://github.com/Leo-TorngrenBonet/DAA/blob/main/Appendix.zip%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pleiades.stoa.org/" TargetMode="External"/><Relationship Id="rId10" Type="http://schemas.openxmlformats.org/officeDocument/2006/relationships/image" Target="media/image4.png"/><Relationship Id="rId19" Type="http://schemas.openxmlformats.org/officeDocument/2006/relationships/hyperlink" Target="https://commons.wikimedia.org/wiki/File:Median_empire_map.pn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ucl.ac.uk/sargon/peoplegodsplaces/" TargetMode="Externa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pleiades.stoa.org/places/874739" TargetMode="External"/><Relationship Id="rId3" Type="http://schemas.openxmlformats.org/officeDocument/2006/relationships/hyperlink" Target="https://pleiades.stoa.org/places/894027" TargetMode="External"/><Relationship Id="rId7" Type="http://schemas.openxmlformats.org/officeDocument/2006/relationships/hyperlink" Target="https://pleiades.stoa.org/places/427568541" TargetMode="External"/><Relationship Id="rId2" Type="http://schemas.openxmlformats.org/officeDocument/2006/relationships/hyperlink" Target="https://github.com/asahala/Pmizer" TargetMode="External"/><Relationship Id="rId1" Type="http://schemas.openxmlformats.org/officeDocument/2006/relationships/hyperlink" Target="https://github.com/niekveldhuis/compass" TargetMode="External"/><Relationship Id="rId6" Type="http://schemas.openxmlformats.org/officeDocument/2006/relationships/hyperlink" Target="https://pleiades.stoa.org/places/658623" TargetMode="External"/><Relationship Id="rId11" Type="http://schemas.openxmlformats.org/officeDocument/2006/relationships/hyperlink" Target="https://commons.wikimedia.org/wiki/File:Median_empire_map.png" TargetMode="External"/><Relationship Id="rId5" Type="http://schemas.openxmlformats.org/officeDocument/2006/relationships/hyperlink" Target="https://pleiades.stoa.org/places/874623" TargetMode="External"/><Relationship Id="rId10" Type="http://schemas.openxmlformats.org/officeDocument/2006/relationships/hyperlink" Target="https://www.ucl.ac.uk/sargon/peoplegodsplaces/" TargetMode="External"/><Relationship Id="rId4" Type="http://schemas.openxmlformats.org/officeDocument/2006/relationships/hyperlink" Target="https://pleiades.stoa.org/places/652445664" TargetMode="External"/><Relationship Id="rId9" Type="http://schemas.openxmlformats.org/officeDocument/2006/relationships/hyperlink" Target="https://www.ucl.ac.uk/sargon/peoplegodsplac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Trebuchet times">
      <a:majorFont>
        <a:latin typeface="Trebuchet MS"/>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5E8A7-7C0A-4BCF-80E5-EB0BC92A5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9</Pages>
  <Words>2207</Words>
  <Characters>11390</Characters>
  <Application>Microsoft Office Word</Application>
  <DocSecurity>0</DocSecurity>
  <Lines>210</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dc:creator>
  <cp:keywords/>
  <dc:description/>
  <cp:lastModifiedBy>Leo</cp:lastModifiedBy>
  <cp:revision>264</cp:revision>
  <dcterms:created xsi:type="dcterms:W3CDTF">2022-08-04T11:38:00Z</dcterms:created>
  <dcterms:modified xsi:type="dcterms:W3CDTF">2022-08-15T11:20:00Z</dcterms:modified>
</cp:coreProperties>
</file>